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B0FD4" w14:textId="6D69A657" w:rsidR="00A64C53" w:rsidRPr="00C5693A" w:rsidRDefault="00386F97" w:rsidP="004321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  <w:t>Жалпы ереже</w:t>
      </w:r>
    </w:p>
    <w:p w14:paraId="6C63B80B" w14:textId="759F176E" w:rsidR="000A3E99" w:rsidRPr="00C5693A" w:rsidRDefault="000A3E99" w:rsidP="004321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2C54E597" w14:textId="2A11A276" w:rsidR="00A64C53" w:rsidRPr="00C5693A" w:rsidRDefault="00C5693A" w:rsidP="004321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Бейнеролик</w:t>
      </w:r>
      <w:r w:rsidR="00386F97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конкурсы </w:t>
      </w:r>
    </w:p>
    <w:p w14:paraId="091F3DD0" w14:textId="77777777" w:rsidR="00386F97" w:rsidRPr="00C5693A" w:rsidRDefault="00386F97" w:rsidP="0043210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k-KZ" w:eastAsia="ru-RU"/>
        </w:rPr>
      </w:pPr>
    </w:p>
    <w:p w14:paraId="0747D367" w14:textId="77777777" w:rsidR="00FD7326" w:rsidRPr="00C5693A" w:rsidRDefault="00FD7326" w:rsidP="00FD73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«Қоқысты қайта өңдеу»</w:t>
      </w:r>
    </w:p>
    <w:p w14:paraId="779D3535" w14:textId="203B5CFD" w:rsidR="00FD7326" w:rsidRPr="00C5693A" w:rsidRDefault="0085219D" w:rsidP="00FD73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«Менің </w:t>
      </w:r>
      <w:r w:rsidR="00386F97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таза</w:t>
      </w:r>
      <w:r w:rsidR="00FD7326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аулам»</w:t>
      </w:r>
    </w:p>
    <w:p w14:paraId="3ED30FE1" w14:textId="650F2112" w:rsidR="008A1931" w:rsidRPr="00C5693A" w:rsidRDefault="008A1931" w:rsidP="00FD73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 </w:t>
      </w:r>
    </w:p>
    <w:p w14:paraId="4215051A" w14:textId="3BCCE2E3" w:rsidR="008A1931" w:rsidRPr="00C5693A" w:rsidRDefault="008A1931" w:rsidP="00C84350">
      <w:pPr>
        <w:pStyle w:val="a3"/>
        <w:numPr>
          <w:ilvl w:val="0"/>
          <w:numId w:val="12"/>
        </w:numPr>
        <w:shd w:val="clear" w:color="auto" w:fill="FFFFFF"/>
        <w:spacing w:after="0" w:line="336" w:lineRule="atLeast"/>
        <w:ind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ЖАЛПЫ ЕРЕЖЕЛЕР</w:t>
      </w:r>
    </w:p>
    <w:p w14:paraId="1BA8F508" w14:textId="77777777" w:rsidR="00C84350" w:rsidRPr="00C5693A" w:rsidRDefault="00C84350" w:rsidP="00C84350">
      <w:pPr>
        <w:pStyle w:val="a3"/>
        <w:shd w:val="clear" w:color="auto" w:fill="FFFFFF"/>
        <w:spacing w:after="0" w:line="336" w:lineRule="atLeast"/>
        <w:ind w:left="39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B719288" w14:textId="3BEC7FCF" w:rsidR="008A1931" w:rsidRPr="00C5693A" w:rsidRDefault="008A1931" w:rsidP="00FD73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1.1. Осы ереже Қазақстан Республикасы білім беру ұйымдарының </w:t>
      </w:r>
      <w:r w:rsidR="00D025D1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мектеп оқушылары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арасындағы бейнероликтер (бұдан әрі – Байқау) </w:t>
      </w:r>
      <w:r w:rsidR="00A64C53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–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« </w:t>
      </w:r>
      <w:r w:rsidR="00FD7326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Қалдықтар</w:t>
      </w:r>
      <w:r w:rsidR="00386F97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ды кәдеге жарату, менің ең таза</w:t>
      </w:r>
      <w:r w:rsidR="00FD7326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аулам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» байқауының мәртебесін, қатысушылары мен жұмыстарына қойылатын талаптарды, конкурс өткізу тәртібін реттейді. Конкурсты өткізу мерзімдері, жұмысқа қойылатын талаптар, оларды іріктеу критерийлері, қорытындыларды шығару шарттары және конкурстық іс-шаралар </w:t>
      </w:r>
      <w:r w:rsidR="00FB3418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конкурс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аяқталғанға дейін жарамды.</w:t>
      </w:r>
    </w:p>
    <w:p w14:paraId="23F50025" w14:textId="77777777" w:rsidR="005B08A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1.2. Байқаудың ұйымдастырушылары – </w:t>
      </w:r>
      <w:r w:rsidR="005B08A1" w:rsidRPr="00C5693A">
        <w:rPr>
          <w:rFonts w:ascii="Times New Roman" w:hAnsi="Times New Roman" w:cs="Times New Roman"/>
          <w:sz w:val="28"/>
          <w:szCs w:val="28"/>
          <w:lang w:val="kk-KZ"/>
        </w:rPr>
        <w:t xml:space="preserve">«Азаматтық бастамаларды қолдау орталығы» КЕАҚ қолдауымен « Жастар арасында экологиялық мәдениетті нығайту бойынша шаралар кешенін әзірлеу және іске асыру»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жобасы аясында «Қазақстанның экологиялық қоры» ҚҚ. </w:t>
      </w:r>
      <w:r w:rsidR="005B08A1" w:rsidRPr="00C5693A">
        <w:rPr>
          <w:rFonts w:ascii="Times New Roman" w:hAnsi="Times New Roman" w:cs="Times New Roman"/>
          <w:sz w:val="28"/>
          <w:szCs w:val="28"/>
          <w:lang w:val="kk-KZ"/>
        </w:rPr>
        <w:t>ҚР МИОР.</w:t>
      </w:r>
    </w:p>
    <w:p w14:paraId="0F0F4E51" w14:textId="1B30BD9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Байқаудың қазылар алқасы/сарапшылары экоблогерле</w:t>
      </w:r>
      <w:r w:rsidR="00A6292F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рден, экологтардан және ЦПГИ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ҮЕҰ өкілдерінен жасақталған.</w:t>
      </w:r>
    </w:p>
    <w:p w14:paraId="593C23E9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 </w:t>
      </w:r>
    </w:p>
    <w:p w14:paraId="733A7B1B" w14:textId="35A45F49" w:rsidR="008A1931" w:rsidRPr="00C5693A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 БАЙҚАУ МАҚСАТЫ МЕН МІНДЕТТЕРІ</w:t>
      </w:r>
    </w:p>
    <w:p w14:paraId="7DE84B08" w14:textId="77777777" w:rsidR="004E140B" w:rsidRPr="00C5693A" w:rsidRDefault="004E140B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70BBF3FF" w14:textId="5A076E02" w:rsidR="003508CF" w:rsidRPr="00C5693A" w:rsidRDefault="008A1931" w:rsidP="00350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2.1. Жарыстың мақсаты</w:t>
      </w: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508CF" w:rsidRPr="00C5693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студенттердің тұрмыстық қалдықтарды қайта өңдеу және қайта пайдалану әдістері туралы білімдерін кеңейтуге ықпал ету. Қалдықт</w:t>
      </w:r>
      <w:r w:rsidR="00A6292F" w:rsidRPr="00C5693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арды дұрыс сұрыптауды үйрету.</w:t>
      </w:r>
    </w:p>
    <w:p w14:paraId="620DFBDA" w14:textId="758C7EBC" w:rsidR="008A1931" w:rsidRPr="00C5693A" w:rsidRDefault="008A1931" w:rsidP="003508C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2.2. Конкурстың мақсаттары:</w:t>
      </w:r>
    </w:p>
    <w:p w14:paraId="0A2C8591" w14:textId="0AF9935E" w:rsidR="003508CF" w:rsidRPr="00C5693A" w:rsidRDefault="00A6292F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5693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тұрмыстық қалдықтарды </w:t>
      </w:r>
      <w:r w:rsidR="003508CF" w:rsidRPr="00C5693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бөлек жинау қажеттілігі туралы білімдерін кеңейту, қоқыстарды сұрыптауды үйрету;</w:t>
      </w:r>
    </w:p>
    <w:p w14:paraId="0CAB0D02" w14:textId="70E2A137" w:rsidR="003508CF" w:rsidRPr="00C5693A" w:rsidRDefault="003508CF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қоршаған ортаға құрметпен қарауға тәрбиелеу;</w:t>
      </w:r>
    </w:p>
    <w:p w14:paraId="556437FA" w14:textId="51DC54B9" w:rsidR="008A1931" w:rsidRPr="00C5693A" w:rsidRDefault="008A1931" w:rsidP="003508CF">
      <w:pPr>
        <w:pStyle w:val="a3"/>
        <w:numPr>
          <w:ilvl w:val="0"/>
          <w:numId w:val="4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балалардың шығармашылық қабілеттерінің көрінуіне жағдай жасау;</w:t>
      </w:r>
    </w:p>
    <w:p w14:paraId="7FA70149" w14:textId="6D24A5D3" w:rsidR="00144972" w:rsidRPr="00C5693A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балалардың инновациялық белсенділігін ынталандыру ;</w:t>
      </w: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14:paraId="44E941E2" w14:textId="1EBAEDFB" w:rsidR="00144972" w:rsidRPr="00C5693A" w:rsidRDefault="00144972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мектеп оқушыларын экологиялық мәдениетке баулу және дамыту;</w:t>
      </w:r>
    </w:p>
    <w:p w14:paraId="43915863" w14:textId="1D2AF498" w:rsidR="00144972" w:rsidRPr="00C5693A" w:rsidRDefault="008E531F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 Республикасының экологиялық проблемаларын шешуде  жастардын интеллектуалдық әлеует</w:t>
      </w:r>
      <w:r w:rsidR="00144972"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і</w:t>
      </w: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 көтеру </w:t>
      </w:r>
      <w:r w:rsidR="00144972"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үшін жағдай жасау;</w:t>
      </w:r>
    </w:p>
    <w:p w14:paraId="00C4587A" w14:textId="38FC7A91" w:rsidR="008A1931" w:rsidRPr="00C5693A" w:rsidRDefault="008A1931" w:rsidP="004E140B">
      <w:pPr>
        <w:pStyle w:val="a3"/>
        <w:numPr>
          <w:ilvl w:val="0"/>
          <w:numId w:val="3"/>
        </w:num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авторлық позициясын, авторлық көзқа</w:t>
      </w:r>
      <w:r w:rsidR="008E531F"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расын қалыптастыруға ықпал ету</w:t>
      </w:r>
      <w:r w:rsidRPr="00C5693A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14:paraId="094F425F" w14:textId="77777777" w:rsidR="003508CF" w:rsidRPr="00C5693A" w:rsidRDefault="003508CF" w:rsidP="004E140B">
      <w:pPr>
        <w:shd w:val="clear" w:color="auto" w:fill="FFFFFF"/>
        <w:spacing w:before="30" w:after="30" w:line="336" w:lineRule="atLeast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62E92A3A" w14:textId="40B1E4A1" w:rsidR="00144972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3. Конкурстық номинациялар:</w:t>
      </w:r>
    </w:p>
    <w:p w14:paraId="039CD9D5" w14:textId="77777777" w:rsidR="003508CF" w:rsidRPr="00C5693A" w:rsidRDefault="003508C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14:paraId="706B8FDD" w14:textId="129EA816" w:rsidR="003508CF" w:rsidRPr="00C5693A" w:rsidRDefault="003508CF" w:rsidP="003508CF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«Қоқысқа екінші өмір сыйлайық»;</w:t>
      </w:r>
    </w:p>
    <w:p w14:paraId="697B0C04" w14:textId="77777777" w:rsidR="003508CF" w:rsidRPr="00C5693A" w:rsidRDefault="003508CF" w:rsidP="003508CF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088E3AD" w14:textId="6BA2FE79" w:rsidR="003508CF" w:rsidRPr="00C5693A" w:rsidRDefault="003508CF" w:rsidP="003508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2. «Үйдегі қоқысты қалай сұрыптаймын»;</w:t>
      </w:r>
    </w:p>
    <w:p w14:paraId="0E931EBF" w14:textId="77777777" w:rsidR="003508CF" w:rsidRPr="00C5693A" w:rsidRDefault="003508CF" w:rsidP="003508CF">
      <w:pPr>
        <w:pStyle w:val="a3"/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3D0F3005" w14:textId="670967C8" w:rsidR="003508CF" w:rsidRPr="00C5693A" w:rsidRDefault="003508CF" w:rsidP="003508C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 «Менің аулам – ең таза аула » .</w:t>
      </w:r>
    </w:p>
    <w:p w14:paraId="67C1E9E9" w14:textId="77777777" w:rsidR="003508CF" w:rsidRPr="00C5693A" w:rsidRDefault="003508CF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F86623B" w14:textId="08849F8A" w:rsidR="008A1931" w:rsidRPr="00C5693A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3. КОНКУРСҚА ҚАТЫСУ ШАРТТАРЫ</w:t>
      </w:r>
    </w:p>
    <w:p w14:paraId="6183D5CA" w14:textId="2EEE0C78" w:rsidR="008E531F" w:rsidRPr="00C5693A" w:rsidRDefault="008A1931" w:rsidP="008E531F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3.1. </w:t>
      </w:r>
      <w:r w:rsidR="00D025D1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Конкурс шарттарына сәйкес</w:t>
      </w:r>
      <w:r w:rsidR="008E531F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Қазақстан Республикасының білім беру ұйымдарының </w:t>
      </w:r>
      <w:r w:rsidR="008E531F" w:rsidRPr="00C5693A">
        <w:rPr>
          <w:rFonts w:ascii="Times New Roman" w:hAnsi="Times New Roman" w:cs="Times New Roman"/>
          <w:sz w:val="28"/>
          <w:szCs w:val="28"/>
          <w:lang w:val="kk-KZ" w:bidi="ru-RU"/>
        </w:rPr>
        <w:t>10 жастан 17 жасқа дейін</w:t>
      </w:r>
      <w:r w:rsidR="008E709A" w:rsidRPr="00C5693A">
        <w:rPr>
          <w:rFonts w:ascii="Times New Roman" w:hAnsi="Times New Roman" w:cs="Times New Roman"/>
          <w:sz w:val="28"/>
          <w:szCs w:val="28"/>
          <w:lang w:val="kk-KZ" w:bidi="ru-RU"/>
        </w:rPr>
        <w:t>гі балалар ұсыныс бере алады</w:t>
      </w:r>
    </w:p>
    <w:p w14:paraId="00C4FAF7" w14:textId="29AE1560" w:rsidR="008A1931" w:rsidRPr="00C5693A" w:rsidRDefault="00482128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3.2 Конкурсқа </w:t>
      </w:r>
      <w:r w:rsidR="005B08A1"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қазақ немесе орыс тілінде </w:t>
      </w:r>
      <w:r w:rsidR="008A1931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бейнеролик дайындау қажет . Жұмысты бейнежазбаның кез келген құралымен (бейнекамера, сандық камера, ұялы телефон және т.б.) түсіруге болады.</w:t>
      </w:r>
    </w:p>
    <w:p w14:paraId="307E9637" w14:textId="3E35E9FF" w:rsidR="0094404F" w:rsidRPr="00C5693A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Қатысушылар барлық номинациялар бойынша бейнеролик ұсына алады.</w:t>
      </w:r>
    </w:p>
    <w:p w14:paraId="0295AB2B" w14:textId="28F630CD" w:rsidR="0094404F" w:rsidRPr="00C5693A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Кон</w:t>
      </w:r>
      <w:r w:rsidR="00482128" w:rsidRPr="00C5693A">
        <w:rPr>
          <w:rFonts w:ascii="Times New Roman" w:hAnsi="Times New Roman" w:cs="Times New Roman"/>
          <w:sz w:val="28"/>
          <w:szCs w:val="28"/>
          <w:lang w:val="kk-KZ" w:bidi="ru-RU"/>
        </w:rPr>
        <w:t>курсқа қатысушылардың құқықтары</w:t>
      </w: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:</w:t>
      </w:r>
    </w:p>
    <w:p w14:paraId="42D439FB" w14:textId="77777777" w:rsidR="0094404F" w:rsidRPr="00C5693A" w:rsidRDefault="0094404F" w:rsidP="00E028EE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Конкурстың шарттары мен тәртібі туралы ақпарат алуға;</w:t>
      </w:r>
    </w:p>
    <w:p w14:paraId="62C13637" w14:textId="77777777" w:rsidR="0094404F" w:rsidRPr="00C5693A" w:rsidRDefault="0094404F" w:rsidP="00E028EE">
      <w:pPr>
        <w:pStyle w:val="a3"/>
        <w:numPr>
          <w:ilvl w:val="0"/>
          <w:numId w:val="9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осы Ереженің тармақтарын түсіндіру үшін Ұйымдастырушыға жүгінуге;</w:t>
      </w:r>
    </w:p>
    <w:p w14:paraId="0C554504" w14:textId="32561558" w:rsidR="0094404F" w:rsidRPr="00C5693A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Конкурсқа қатысушылар міндетті:</w:t>
      </w:r>
    </w:p>
    <w:p w14:paraId="3E455FBA" w14:textId="3A72DD6E" w:rsidR="0094404F" w:rsidRPr="00C5693A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Байқау</w:t>
      </w:r>
      <w:r w:rsidR="00482128" w:rsidRPr="00C5693A">
        <w:rPr>
          <w:rFonts w:ascii="Times New Roman" w:hAnsi="Times New Roman" w:cs="Times New Roman"/>
          <w:sz w:val="28"/>
          <w:szCs w:val="28"/>
          <w:lang w:val="kk-KZ" w:bidi="ru-RU"/>
        </w:rPr>
        <w:t xml:space="preserve"> тақырыбымен алдын ала танысу, к</w:t>
      </w: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онкурсқа қатысу талаптарын зерделеу;</w:t>
      </w:r>
    </w:p>
    <w:p w14:paraId="06764208" w14:textId="040A368B" w:rsidR="0094404F" w:rsidRPr="00C5693A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осы Қағидалардың</w:t>
      </w:r>
      <w:r w:rsidR="00482128" w:rsidRPr="00C5693A">
        <w:rPr>
          <w:rFonts w:ascii="Times New Roman" w:hAnsi="Times New Roman" w:cs="Times New Roman"/>
          <w:sz w:val="28"/>
          <w:szCs w:val="28"/>
          <w:lang w:val="kk-KZ" w:bidi="ru-RU"/>
        </w:rPr>
        <w:t xml:space="preserve"> талаптарына сәйкес рә</w:t>
      </w: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сімделген материалдарды уақтылы беруге;</w:t>
      </w:r>
    </w:p>
    <w:p w14:paraId="01CFF01F" w14:textId="77777777" w:rsidR="0094404F" w:rsidRPr="00C5693A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осы Ережеде көзделген ережелер мен рәсімдерді сақтауға ;</w:t>
      </w: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ab/>
      </w:r>
    </w:p>
    <w:p w14:paraId="213B861E" w14:textId="6D143084" w:rsidR="0094404F" w:rsidRPr="00C5693A" w:rsidRDefault="0094404F" w:rsidP="00E028EE">
      <w:pPr>
        <w:pStyle w:val="a3"/>
        <w:numPr>
          <w:ilvl w:val="0"/>
          <w:numId w:val="8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конкурсқа ұсынылған идеяның басқа кон</w:t>
      </w:r>
      <w:r w:rsidR="0028779A" w:rsidRPr="00C5693A">
        <w:rPr>
          <w:rFonts w:ascii="Times New Roman" w:hAnsi="Times New Roman" w:cs="Times New Roman"/>
          <w:sz w:val="28"/>
          <w:szCs w:val="28"/>
          <w:lang w:val="kk-KZ" w:bidi="ru-RU"/>
        </w:rPr>
        <w:t>курстарға ұсынылмауы қажет</w:t>
      </w: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.</w:t>
      </w:r>
    </w:p>
    <w:p w14:paraId="1EF5107E" w14:textId="0EF97E6B" w:rsidR="0094404F" w:rsidRPr="00C5693A" w:rsidRDefault="0094404F" w:rsidP="00E028EE">
      <w:pPr>
        <w:pStyle w:val="a3"/>
        <w:numPr>
          <w:ilvl w:val="1"/>
          <w:numId w:val="11"/>
        </w:numPr>
        <w:tabs>
          <w:tab w:val="left" w:pos="426"/>
        </w:tabs>
        <w:spacing w:line="240" w:lineRule="auto"/>
        <w:ind w:left="30" w:firstLine="0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Конкурсқа қатысушылар жауапты:</w:t>
      </w:r>
    </w:p>
    <w:p w14:paraId="3A868685" w14:textId="77777777" w:rsidR="0094404F" w:rsidRPr="00C5693A" w:rsidRDefault="0094404F" w:rsidP="00E028EE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материалдарда көрсетілген мәліметтердің, сондай-ақ өмірбаяндық мәліметтердің сенімділігіне қойылатын талаптарды бұзғаны үшін;</w:t>
      </w:r>
    </w:p>
    <w:p w14:paraId="55E36080" w14:textId="77777777" w:rsidR="0094404F" w:rsidRPr="00C5693A" w:rsidRDefault="0094404F" w:rsidP="00E028EE">
      <w:pPr>
        <w:pStyle w:val="a3"/>
        <w:numPr>
          <w:ilvl w:val="0"/>
          <w:numId w:val="10"/>
        </w:numPr>
        <w:tabs>
          <w:tab w:val="left" w:pos="426"/>
        </w:tabs>
        <w:spacing w:line="240" w:lineRule="auto"/>
        <w:ind w:left="30" w:firstLine="0"/>
        <w:jc w:val="both"/>
        <w:rPr>
          <w:rFonts w:ascii="Times New Roman" w:hAnsi="Times New Roman" w:cs="Times New Roman"/>
          <w:sz w:val="28"/>
          <w:szCs w:val="28"/>
          <w:lang w:val="kk-KZ" w:bidi="ru-RU"/>
        </w:rPr>
      </w:pPr>
      <w:r w:rsidRPr="00C5693A">
        <w:rPr>
          <w:rFonts w:ascii="Times New Roman" w:hAnsi="Times New Roman" w:cs="Times New Roman"/>
          <w:sz w:val="28"/>
          <w:szCs w:val="28"/>
          <w:lang w:val="kk-KZ" w:bidi="ru-RU"/>
        </w:rPr>
        <w:t>осы Ережеде белгіленген шарттарды, ережелерді және рәсімдерді сақтамағаны үшін.</w:t>
      </w:r>
    </w:p>
    <w:p w14:paraId="1FDC8CA8" w14:textId="75768FA6" w:rsidR="008A1931" w:rsidRPr="00C5693A" w:rsidRDefault="008A1931" w:rsidP="00E028EE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3.7. Байқауға </w:t>
      </w:r>
      <w:r w:rsidR="00D025D1"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2022 жылдың 01 маусымынан 15 шілдесіне дейін конкурсты ұйымдастырушыларға </w:t>
      </w:r>
      <w:hyperlink r:id="rId6" w:history="1">
        <w:r w:rsidR="000C65C2" w:rsidRPr="00C5693A">
          <w:rPr>
            <w:rStyle w:val="a5"/>
            <w:rFonts w:ascii="Times New Roman" w:hAnsi="Times New Roman" w:cs="Times New Roman"/>
            <w:b/>
            <w:bCs/>
            <w:color w:val="002060"/>
            <w:spacing w:val="3"/>
            <w:sz w:val="28"/>
            <w:szCs w:val="28"/>
            <w:shd w:val="clear" w:color="auto" w:fill="FFFFFF"/>
            <w:lang w:val="kk-KZ"/>
          </w:rPr>
          <w:t xml:space="preserve">ecofond223@gmail.com </w:t>
        </w:r>
      </w:hyperlink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электронды поштасына өтінім мен конкурстық бейнеролик жіберу арқылы қатыса аласыз.</w:t>
      </w:r>
      <w:r w:rsidR="000C65C2" w:rsidRPr="00C5693A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  <w:lang w:val="kk-KZ"/>
        </w:rPr>
        <w:t xml:space="preserve">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(« </w:t>
      </w:r>
      <w:r w:rsidR="003A61B3" w:rsidRPr="00C569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Қоқысты қайта өңдеу немесе менің ең жақсы аулам </w:t>
      </w:r>
      <w:r w:rsidR="0028779A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» деп белгілеу қажет)</w:t>
      </w:r>
    </w:p>
    <w:p w14:paraId="6B0CC1FA" w14:textId="57959365" w:rsidR="008A1931" w:rsidRPr="00C5693A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3.8. Конкурсқа қатысу үшін құжаттар пакеті:</w:t>
      </w:r>
    </w:p>
    <w:p w14:paraId="637A7AF5" w14:textId="0BEE9712" w:rsidR="008A1931" w:rsidRPr="00C5693A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автор туралы мәліметтер (аты-жөні, оқу орны, телефоны) №1 қосымша;</w:t>
      </w:r>
    </w:p>
    <w:p w14:paraId="6CCBF739" w14:textId="77777777" w:rsidR="008A1931" w:rsidRPr="00C5693A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бейне.</w:t>
      </w:r>
    </w:p>
    <w:p w14:paraId="67D826F6" w14:textId="79803786" w:rsidR="008A1931" w:rsidRPr="00C5693A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3.9. Өтінім беру, қатысушының осы Ережеге сәйкес конкурстық жұмысты беруі қатысушының Конкурс шарттарына толық және сөзсіз келісімін білдіреді.</w:t>
      </w:r>
    </w:p>
    <w:p w14:paraId="6A5BA2E0" w14:textId="77777777" w:rsidR="008A1931" w:rsidRPr="00C5693A" w:rsidRDefault="008A1931" w:rsidP="00E028EE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14:paraId="588460B6" w14:textId="77777777" w:rsidR="008A1931" w:rsidRPr="00C5693A" w:rsidRDefault="008A1931" w:rsidP="00E028EE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4. КОНКУРС ЖҰМЫСЫНА ҚОЙЫЛАТЫН ТАЛАПТАР</w:t>
      </w:r>
    </w:p>
    <w:p w14:paraId="697F1130" w14:textId="60767CE1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4.1. Бейнеролик ұғымы бойынша байқауды ұйымдастырушылар қоғамның назарын әлеуметтік маңызы бар тақырыптар мен міндеттерге аударуға бағытталған және барынша жағымды, қысқа, түсінікті және толерантты түрде көрсетілген қ</w:t>
      </w:r>
      <w:r w:rsidR="0028779A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ысқаша бейне әңгімені түсіру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 Бейнероликтің мазмұны байқау тақырыбына сәйкес болуы керек. Бейне сценарийі мәселеге назар аудармай, оның оң шешімін көрсетуі керек. Әлеуметтік р</w:t>
      </w:r>
      <w:r w:rsidR="00AE7079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оликтің мәтіні қысқа, ықшам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болуы керек.</w:t>
      </w:r>
    </w:p>
    <w:p w14:paraId="7E3EB5EE" w14:textId="6064F2CF" w:rsidR="00936BAC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4.2. Бейне форматы: MOV, MPEG, MPG, WMV, WEBM, M4V, FLV, MKV, 3GP, AVI, MP4, өлшемі 500 МБ дейін. </w:t>
      </w:r>
      <w:r w:rsidR="00141DEF"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Немесе формат </w:t>
      </w:r>
      <w:r w:rsidR="00AE7079"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–</w:t>
      </w:r>
      <w:r w:rsidR="00141DEF"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HD</w:t>
      </w:r>
      <w:r w:rsidR="00AE7079"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 форматта</w:t>
      </w:r>
      <w:r w:rsidR="00141DEF"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>.</w:t>
      </w:r>
    </w:p>
    <w:p w14:paraId="41918817" w14:textId="1FEFCB14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4.3. Виде</w:t>
      </w:r>
      <w:r w:rsidR="00AE7079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оның ұзақтығы 2 минуттан аспау қажет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071EB206" w14:textId="7E8E8781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4.4. Ұсынылған бейненің файл атауында оқу орнының атауы, толық аты-жөні ав</w:t>
      </w:r>
      <w:r w:rsidR="00AE7079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торы, конкурстық жұмыстың атауы болу керек.</w:t>
      </w:r>
    </w:p>
    <w:p w14:paraId="3FA05796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4.5. Байқауға ұсынылатын шығарма, оның мазмұны, сюжеті, сахна тұлғалары мен кейіпкерлерінің әрекеті Қазақстан Республикасының заңнамасына және Байқау тақырыбына сәйкес болуы керек.</w:t>
      </w:r>
    </w:p>
    <w:p w14:paraId="054CF34E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4.6. Байқауға ұсынылатын жұмыстарда мыналар болмауы керек:</w:t>
      </w:r>
    </w:p>
    <w:p w14:paraId="741EBAB2" w14:textId="17975B1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kk-KZ"/>
        </w:rPr>
        <w:t xml:space="preserve">•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шындыққа сәйкес келмейтін ақпарат (дәл емес ақпарат);</w:t>
      </w:r>
    </w:p>
    <w:p w14:paraId="248E4ADD" w14:textId="12135D54" w:rsidR="00141DEF" w:rsidRPr="00C5693A" w:rsidRDefault="00AE7079" w:rsidP="00F9436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30" w:after="30" w:line="336" w:lineRule="atLeast"/>
        <w:ind w:left="30" w:right="30" w:hanging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балағат сөздер</w:t>
      </w:r>
      <w:r w:rsidR="00141DEF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ә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депсіз және қорлайтын бейнелер</w:t>
      </w:r>
      <w:r w:rsidR="00141DEF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салыстырулар мен өрнектерді, оның ішінде жынысына, нәсіліне, ұлтына, кәсібіне, әлеуметтік санатына қатысты қолдану.</w:t>
      </w:r>
    </w:p>
    <w:p w14:paraId="59ED23D1" w14:textId="5EA1CEB9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авторлардың аты-жөндері, мекенжайлары мен телефон нөмірлері, діни ағымдар туралы мәліметтер, оның ішінде діни рәміздер, мемлекеттік органдарға сілтемелерді қоспағанда, жеке және заңды тұлғалардың тауарлардың, тауарлық белгілердің, қызмет көрсету белгілерінің атаулары мен сілтемелері; мемлекеттік органдар, жергілікті өзін-өзі басқару органдары туралы; саяси қайраткерлер мен көшбасшылардың, партиялардың, саяси ұрандардың, мемлекетке қарсы және антиконституциялық мағынаға ие мә</w:t>
      </w:r>
      <w:r w:rsidR="009A4D1C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лімдемелердің есімдері болмау керек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7983EB27" w14:textId="6041B113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4.7. Ұйымдастырушылар ұсынылған жұмыстар осы Ереженің шарттарына сәйкес келмесе, олардан бас тартуға құқылы.</w:t>
      </w:r>
    </w:p>
    <w:p w14:paraId="53330D3A" w14:textId="77777777" w:rsidR="00682B75" w:rsidRPr="00C5693A" w:rsidRDefault="00682B75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14:paraId="5FD6A0AB" w14:textId="77777777" w:rsidR="008A1931" w:rsidRPr="00C5693A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5. КОНКУРС ӨТКІЗУ ТӘРТІБІ МЕН ШАРТТАРЫ</w:t>
      </w:r>
    </w:p>
    <w:p w14:paraId="47DE9FE1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5.1. Байқауды өткізу тәртібі мен шарттарын байқауды ұйымдастырушылар белгілейді.</w:t>
      </w:r>
    </w:p>
    <w:p w14:paraId="42A859D3" w14:textId="2A877B91" w:rsidR="008A1931" w:rsidRPr="00C5693A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5.2. « </w:t>
      </w:r>
      <w:r w:rsidR="003A61B3"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Қайта өңдеу, менің ең жақсы аулам »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бейне байқауы </w:t>
      </w:r>
      <w:r w:rsidR="00E51E27"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2022 жылдың 01 маусымы мен 15 шілдесі </w:t>
      </w:r>
      <w:r w:rsidR="003A61B3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аралығында өтеді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14:paraId="4F8ABA62" w14:textId="52A6B566" w:rsidR="008A1931" w:rsidRPr="00C5693A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• </w:t>
      </w:r>
      <w:r w:rsidR="003A61B3"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2022 жылғы 01 маусымнан 15 шілдеге дейін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– </w:t>
      </w:r>
      <w:hyperlink r:id="rId7" w:history="1">
        <w:r w:rsidR="000C65C2" w:rsidRPr="00C5693A">
          <w:rPr>
            <w:rStyle w:val="a5"/>
            <w:rFonts w:ascii="Times New Roman" w:hAnsi="Times New Roman" w:cs="Times New Roman"/>
            <w:b/>
            <w:bCs/>
            <w:color w:val="002060"/>
            <w:spacing w:val="3"/>
            <w:sz w:val="28"/>
            <w:szCs w:val="28"/>
            <w:shd w:val="clear" w:color="auto" w:fill="FFFFFF"/>
            <w:lang w:val="kk-KZ"/>
          </w:rPr>
          <w:t xml:space="preserve">ecofond223@gmail.com </w:t>
        </w:r>
      </w:hyperlink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электронды поштасына өтініш пен бейнеролик жіберу </w:t>
      </w:r>
      <w:r w:rsidR="000C65C2" w:rsidRPr="00C5693A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  <w:lang w:val="kk-KZ"/>
        </w:rPr>
        <w:t xml:space="preserve">. </w:t>
      </w:r>
      <w:r w:rsidR="00BE3606"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.</w:t>
      </w:r>
    </w:p>
    <w:p w14:paraId="181D2D6D" w14:textId="7EFC591A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2022 жылдың тамызы – Байқау сарапшылары/қазылар алқасының жұмысы.</w:t>
      </w:r>
    </w:p>
    <w:p w14:paraId="326470B0" w14:textId="601DD689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2022 жылғы қыркүйек – Конкурстың қорытындысын шығару, жеңімпаздарды марапаттау.</w:t>
      </w:r>
    </w:p>
    <w:p w14:paraId="5243CB5B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> </w:t>
      </w:r>
    </w:p>
    <w:p w14:paraId="0DDD3D79" w14:textId="0BBCAD05" w:rsidR="008A1931" w:rsidRPr="00C5693A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6. БАЙҚАУ ҚОРЫТЫНДЫСЫН ШЫҒАРУ, БАҒАЛАУ КРИТЕРИЯЛАРЫ, </w:t>
      </w:r>
      <w:r w:rsid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ӘДІЛҚАЗЫЛАР АЛҚАСЫ</w:t>
      </w:r>
    </w:p>
    <w:p w14:paraId="7B8C1582" w14:textId="22F4F0DA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6.1. Жұмыстарды бағалау үшін Ұйымдастыру комитеті байқаудың қаз</w:t>
      </w:r>
      <w:r w:rsidR="009A4D1C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ылар алқасын/сарапшыларын құрады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олардың міндеті жеңімпаздарды анықтау болып табылады.</w:t>
      </w:r>
    </w:p>
    <w:p w14:paraId="4822122A" w14:textId="7A6D7546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6.2. Жеңімпаздар дипломдармен </w:t>
      </w:r>
      <w:r w:rsidR="00832BF9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сертификаттармен, кітаптармен және бағалы сыйлықтармен марапатталады.</w:t>
      </w:r>
    </w:p>
    <w:p w14:paraId="000329F7" w14:textId="5A78EC0E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6.3. Қазылар алқасы/сарапшылар бейнеролик бойынша жұмысты бес балдық жүйе бойынша бағалайды:</w:t>
      </w:r>
    </w:p>
    <w:p w14:paraId="146DA1C1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мазмұны мен дизайнына қойылатын талаптардың сақталуы;</w:t>
      </w:r>
    </w:p>
    <w:p w14:paraId="4CE3255B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камераның түсіру сапасы, сурет, дыбыс, музыка таңдауы;</w:t>
      </w:r>
    </w:p>
    <w:p w14:paraId="411CFD39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ақпараттық мазмұн (тақырыптың толық ашылуы, мазмұнның конкурстың мақсаты мен міндеттеріне сәйкестігі, шығармашылық өмірді растайтын сипаты);</w:t>
      </w:r>
    </w:p>
    <w:p w14:paraId="102B37BF" w14:textId="29C8AD2B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көрерменге эмоционалды әсер ету</w:t>
      </w:r>
      <w:r w:rsidR="009A4D1C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і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;</w:t>
      </w:r>
    </w:p>
    <w:p w14:paraId="65064B2A" w14:textId="55E7E76B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өзіндік ерекшелігі</w:t>
      </w:r>
      <w:r w:rsidR="009A4D1C"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және </w:t>
      </w: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жаңалығы;</w:t>
      </w:r>
    </w:p>
    <w:p w14:paraId="3D7E6D9D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• бейнені өңдеу сапасы (музыка мен кескіндерді синхрондау, бейне ауысулары, бейне тізбегінің түпнұсқалығы).</w:t>
      </w:r>
    </w:p>
    <w:p w14:paraId="363FF455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 </w:t>
      </w:r>
    </w:p>
    <w:p w14:paraId="4E8D219E" w14:textId="77777777" w:rsidR="008A1931" w:rsidRPr="00C5693A" w:rsidRDefault="008A1931" w:rsidP="00F94367">
      <w:pPr>
        <w:shd w:val="clear" w:color="auto" w:fill="FFFFFF"/>
        <w:spacing w:after="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7. ҚОРЫТЫНДЫ ЕРЕЖЕЛЕР</w:t>
      </w:r>
    </w:p>
    <w:p w14:paraId="174F81D8" w14:textId="7C394EDF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7.1. Байқауға жіберілген бейнероликтер қайтарылмайды, қаралмайды және Қазақстанның Экологиялық қорының қарамағында қалады.</w:t>
      </w:r>
    </w:p>
    <w:p w14:paraId="6034EDF8" w14:textId="77777777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7.2. Байқауды ұйымдастырушылар авторлық құқық заңнамасында белгіленген жағдайда және тәртіпте туындыларды коммерциялық емес мақсатта пайдалану құқығын өзіне қалдырады.</w:t>
      </w:r>
    </w:p>
    <w:p w14:paraId="699A2D44" w14:textId="09730EC0" w:rsidR="008A1931" w:rsidRPr="00C5693A" w:rsidRDefault="008A1931" w:rsidP="00F94367">
      <w:pPr>
        <w:shd w:val="clear" w:color="auto" w:fill="FFFFFF"/>
        <w:spacing w:before="30" w:after="30" w:line="336" w:lineRule="atLeast"/>
        <w:ind w:left="30"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5693A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7.3. Ұйымдастыру мәселелері бойынша мына телефондарға хабарласыңыз: +7 747 917 33 83 (Илья), +7 777 997 77 88 (Дамир) және электрондық пошта - </w:t>
      </w:r>
      <w:bookmarkStart w:id="0" w:name="_Hlk103343496"/>
      <w:r w:rsidR="00E954BC" w:rsidRPr="00C5693A">
        <w:rPr>
          <w:rFonts w:ascii="Times New Roman" w:hAnsi="Times New Roman" w:cs="Times New Roman"/>
          <w:b/>
          <w:bCs/>
          <w:color w:val="002060"/>
          <w:spacing w:val="3"/>
          <w:sz w:val="28"/>
          <w:szCs w:val="28"/>
          <w:shd w:val="clear" w:color="auto" w:fill="FFFFFF"/>
          <w:lang w:val="kk-KZ"/>
        </w:rPr>
        <w:fldChar w:fldCharType="begin"/>
      </w:r>
      <w:r w:rsidR="00E954BC" w:rsidRPr="00C5693A">
        <w:rPr>
          <w:rFonts w:ascii="Times New Roman" w:hAnsi="Times New Roman" w:cs="Times New Roman"/>
          <w:b/>
          <w:bCs/>
          <w:color w:val="002060"/>
          <w:spacing w:val="3"/>
          <w:sz w:val="28"/>
          <w:szCs w:val="28"/>
          <w:shd w:val="clear" w:color="auto" w:fill="FFFFFF"/>
          <w:lang w:val="kk-KZ"/>
        </w:rPr>
        <w:instrText xml:space="preserve"> HYPERLINK "mailto:ecofond223@gmail.com" </w:instrText>
      </w:r>
      <w:r w:rsidR="00E954BC" w:rsidRPr="00C5693A">
        <w:rPr>
          <w:rFonts w:ascii="Times New Roman" w:hAnsi="Times New Roman" w:cs="Times New Roman"/>
          <w:b/>
          <w:bCs/>
          <w:color w:val="002060"/>
          <w:spacing w:val="3"/>
          <w:sz w:val="28"/>
          <w:szCs w:val="28"/>
          <w:shd w:val="clear" w:color="auto" w:fill="FFFFFF"/>
          <w:lang w:val="kk-KZ"/>
        </w:rPr>
        <w:fldChar w:fldCharType="separate"/>
      </w:r>
      <w:r w:rsidR="00E954BC" w:rsidRPr="00C5693A">
        <w:rPr>
          <w:rStyle w:val="a5"/>
          <w:rFonts w:ascii="Times New Roman" w:hAnsi="Times New Roman" w:cs="Times New Roman"/>
          <w:b/>
          <w:bCs/>
          <w:color w:val="002060"/>
          <w:spacing w:val="3"/>
          <w:sz w:val="28"/>
          <w:szCs w:val="28"/>
          <w:shd w:val="clear" w:color="auto" w:fill="FFFFFF"/>
          <w:lang w:val="kk-KZ"/>
        </w:rPr>
        <w:t xml:space="preserve">ecofond223@gmail.com </w:t>
      </w:r>
      <w:r w:rsidR="00E954BC" w:rsidRPr="00C5693A">
        <w:rPr>
          <w:rFonts w:ascii="Times New Roman" w:hAnsi="Times New Roman" w:cs="Times New Roman"/>
          <w:b/>
          <w:bCs/>
          <w:color w:val="002060"/>
          <w:spacing w:val="3"/>
          <w:sz w:val="28"/>
          <w:szCs w:val="28"/>
          <w:shd w:val="clear" w:color="auto" w:fill="FFFFFF"/>
          <w:lang w:val="kk-KZ"/>
        </w:rPr>
        <w:fldChar w:fldCharType="end"/>
      </w:r>
      <w:r w:rsidR="00E954BC" w:rsidRPr="00C5693A">
        <w:rPr>
          <w:rFonts w:ascii="Times New Roman" w:hAnsi="Times New Roman" w:cs="Times New Roman"/>
          <w:color w:val="002060"/>
          <w:spacing w:val="3"/>
          <w:sz w:val="28"/>
          <w:szCs w:val="28"/>
          <w:shd w:val="clear" w:color="auto" w:fill="FFFFFF"/>
          <w:lang w:val="kk-KZ"/>
        </w:rPr>
        <w:t>.</w:t>
      </w:r>
      <w:bookmarkEnd w:id="0"/>
    </w:p>
    <w:p w14:paraId="60614D00" w14:textId="7664F93E" w:rsidR="00FB6AAB" w:rsidRPr="00C5693A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ABAA833" w14:textId="77777777" w:rsidR="00FB2844" w:rsidRDefault="00FB2844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0192572C" w14:textId="77777777" w:rsid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6626DF57" w14:textId="77777777" w:rsid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C52FAD3" w14:textId="77777777" w:rsid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66D5D60" w14:textId="77777777" w:rsid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7CA3F4ED" w14:textId="77777777" w:rsid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8F82C1F" w14:textId="77777777" w:rsid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3C17D33" w14:textId="77777777" w:rsidR="00C5693A" w:rsidRPr="00C5693A" w:rsidRDefault="00C5693A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1DCA1A3F" w14:textId="5D6C2393" w:rsidR="00FB6AAB" w:rsidRPr="00C5693A" w:rsidRDefault="0033771C" w:rsidP="00FB6AAB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Қосымша </w:t>
      </w:r>
      <w:bookmarkStart w:id="1" w:name="_GoBack"/>
      <w:bookmarkEnd w:id="1"/>
      <w:r w:rsidR="00FB6AAB" w:rsidRPr="00C5693A">
        <w:rPr>
          <w:rFonts w:ascii="Times New Roman" w:hAnsi="Times New Roman" w:cs="Times New Roman"/>
          <w:i/>
          <w:sz w:val="28"/>
          <w:szCs w:val="28"/>
          <w:lang w:val="kk-KZ"/>
        </w:rPr>
        <w:t>№1</w:t>
      </w:r>
    </w:p>
    <w:p w14:paraId="3A1662B1" w14:textId="77777777" w:rsidR="00FB6AAB" w:rsidRPr="00C5693A" w:rsidRDefault="00FB6AAB" w:rsidP="00FB6AAB">
      <w:pPr>
        <w:pStyle w:val="a6"/>
        <w:spacing w:before="3"/>
        <w:ind w:left="0"/>
        <w:jc w:val="both"/>
        <w:rPr>
          <w:i/>
          <w:lang w:val="kk-KZ"/>
        </w:rPr>
      </w:pPr>
    </w:p>
    <w:tbl>
      <w:tblPr>
        <w:tblStyle w:val="TableNormal"/>
        <w:tblW w:w="94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56"/>
        <w:gridCol w:w="4931"/>
      </w:tblGrid>
      <w:tr w:rsidR="00FB6AAB" w:rsidRPr="00C5693A" w14:paraId="0EAFDE39" w14:textId="77777777" w:rsidTr="00610104">
        <w:trPr>
          <w:trHeight w:val="571"/>
          <w:jc w:val="center"/>
        </w:trPr>
        <w:tc>
          <w:tcPr>
            <w:tcW w:w="9487" w:type="dxa"/>
            <w:gridSpan w:val="2"/>
          </w:tcPr>
          <w:p w14:paraId="07D4EDB5" w14:textId="1A983428" w:rsidR="00FB6AAB" w:rsidRPr="00C5693A" w:rsidRDefault="004A11AE" w:rsidP="004A11AE">
            <w:pPr>
              <w:pStyle w:val="TableParagraph"/>
              <w:tabs>
                <w:tab w:val="left" w:pos="6510"/>
              </w:tabs>
              <w:ind w:right="3896"/>
              <w:jc w:val="center"/>
              <w:rPr>
                <w:b/>
                <w:sz w:val="28"/>
                <w:szCs w:val="28"/>
                <w:lang w:val="kk-KZ"/>
              </w:rPr>
            </w:pPr>
            <w:r w:rsidRPr="00C5693A">
              <w:rPr>
                <w:b/>
                <w:sz w:val="28"/>
                <w:szCs w:val="28"/>
                <w:lang w:val="kk-KZ"/>
              </w:rPr>
              <w:t xml:space="preserve">                                             Анкета</w:t>
            </w:r>
          </w:p>
        </w:tc>
      </w:tr>
      <w:tr w:rsidR="00FB6AAB" w:rsidRPr="00C5693A" w14:paraId="13A74157" w14:textId="77777777" w:rsidTr="00610104">
        <w:trPr>
          <w:trHeight w:val="2903"/>
          <w:jc w:val="center"/>
        </w:trPr>
        <w:tc>
          <w:tcPr>
            <w:tcW w:w="4556" w:type="dxa"/>
          </w:tcPr>
          <w:p w14:paraId="0BECDD4B" w14:textId="77777777" w:rsidR="00FB6AAB" w:rsidRPr="00C5693A" w:rsidRDefault="00FB6AAB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Тегі:</w:t>
            </w:r>
          </w:p>
          <w:p w14:paraId="18F23CA6" w14:textId="77777777" w:rsidR="00FB6AAB" w:rsidRPr="00C5693A" w:rsidRDefault="00FB6AAB" w:rsidP="00610104">
            <w:pPr>
              <w:pStyle w:val="TableParagraph"/>
              <w:spacing w:before="47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Аты:</w:t>
            </w:r>
          </w:p>
          <w:p w14:paraId="200D5AD6" w14:textId="77777777" w:rsidR="00FB6AAB" w:rsidRPr="00C5693A" w:rsidRDefault="00FB6AAB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Әкесінің аты:</w:t>
            </w:r>
          </w:p>
          <w:p w14:paraId="3B6295DD" w14:textId="04A30C21" w:rsidR="00FB6AAB" w:rsidRPr="00C5693A" w:rsidRDefault="004A11AE" w:rsidP="00610104">
            <w:pPr>
              <w:pStyle w:val="TableParagraph"/>
              <w:spacing w:before="48"/>
              <w:ind w:right="1734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Оқу орны, мекен-жайы/сынып:</w:t>
            </w:r>
          </w:p>
          <w:p w14:paraId="501C1C1F" w14:textId="77777777" w:rsidR="00FB6AAB" w:rsidRPr="00C5693A" w:rsidRDefault="00FB6AAB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Телефон:</w:t>
            </w:r>
          </w:p>
          <w:p w14:paraId="616FAD1F" w14:textId="09F8069A" w:rsidR="00FB6AAB" w:rsidRPr="00C5693A" w:rsidRDefault="00FB6AAB" w:rsidP="00610104">
            <w:pPr>
              <w:pStyle w:val="TableParagraph"/>
              <w:spacing w:before="50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 xml:space="preserve">электрондық пошта : </w:t>
            </w:r>
          </w:p>
        </w:tc>
        <w:tc>
          <w:tcPr>
            <w:tcW w:w="4931" w:type="dxa"/>
          </w:tcPr>
          <w:p w14:paraId="145172A1" w14:textId="77777777" w:rsidR="00FB6AAB" w:rsidRPr="00C5693A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AAB" w:rsidRPr="00C5693A" w14:paraId="1BD9828D" w14:textId="77777777" w:rsidTr="00610104">
        <w:trPr>
          <w:trHeight w:val="546"/>
          <w:jc w:val="center"/>
        </w:trPr>
        <w:tc>
          <w:tcPr>
            <w:tcW w:w="4556" w:type="dxa"/>
          </w:tcPr>
          <w:p w14:paraId="12825896" w14:textId="416EC885" w:rsidR="00FB6AAB" w:rsidRPr="00C5693A" w:rsidRDefault="004A11AE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Т</w:t>
            </w:r>
            <w:r w:rsidR="00FB6AAB" w:rsidRPr="00C5693A">
              <w:rPr>
                <w:sz w:val="28"/>
                <w:szCs w:val="28"/>
                <w:lang w:val="kk-KZ"/>
              </w:rPr>
              <w:t>уған күні</w:t>
            </w:r>
            <w:r w:rsidRPr="00C5693A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4931" w:type="dxa"/>
          </w:tcPr>
          <w:p w14:paraId="2D8D2BE4" w14:textId="77777777" w:rsidR="00FB6AAB" w:rsidRPr="00C5693A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AAB" w:rsidRPr="00C5693A" w14:paraId="21798C52" w14:textId="77777777" w:rsidTr="00610104">
        <w:trPr>
          <w:trHeight w:val="412"/>
          <w:jc w:val="center"/>
        </w:trPr>
        <w:tc>
          <w:tcPr>
            <w:tcW w:w="4556" w:type="dxa"/>
          </w:tcPr>
          <w:p w14:paraId="027221F6" w14:textId="75D5BA55" w:rsidR="00FB6AAB" w:rsidRPr="00C5693A" w:rsidRDefault="00FB6AAB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Тілдік дағдылар</w:t>
            </w:r>
            <w:r w:rsidR="004A11AE" w:rsidRPr="00C5693A">
              <w:rPr>
                <w:sz w:val="28"/>
                <w:szCs w:val="28"/>
                <w:lang w:val="kk-KZ"/>
              </w:rPr>
              <w:t>:</w:t>
            </w:r>
          </w:p>
        </w:tc>
        <w:tc>
          <w:tcPr>
            <w:tcW w:w="4931" w:type="dxa"/>
          </w:tcPr>
          <w:p w14:paraId="6F8D7976" w14:textId="77777777" w:rsidR="00FB6AAB" w:rsidRPr="00C5693A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AAB" w:rsidRPr="00C5693A" w14:paraId="2FC99600" w14:textId="77777777" w:rsidTr="00610104">
        <w:trPr>
          <w:trHeight w:val="560"/>
          <w:jc w:val="center"/>
        </w:trPr>
        <w:tc>
          <w:tcPr>
            <w:tcW w:w="4556" w:type="dxa"/>
          </w:tcPr>
          <w:p w14:paraId="4F08F849" w14:textId="37C403E2" w:rsidR="00FB6AAB" w:rsidRPr="00C5693A" w:rsidRDefault="004A11AE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Қ</w:t>
            </w:r>
            <w:r w:rsidR="00FB6AAB" w:rsidRPr="00C5693A">
              <w:rPr>
                <w:sz w:val="28"/>
                <w:szCs w:val="28"/>
                <w:lang w:val="kk-KZ"/>
              </w:rPr>
              <w:t>осымша ақпарат</w:t>
            </w:r>
          </w:p>
        </w:tc>
        <w:tc>
          <w:tcPr>
            <w:tcW w:w="4931" w:type="dxa"/>
          </w:tcPr>
          <w:p w14:paraId="2629E1D6" w14:textId="77777777" w:rsidR="00FB6AAB" w:rsidRPr="00C5693A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AAB" w:rsidRPr="00C5693A" w14:paraId="44CC687E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638C4DDF" w14:textId="77777777" w:rsidR="00FB6AAB" w:rsidRPr="00C5693A" w:rsidRDefault="00FB6AAB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</w:p>
          <w:p w14:paraId="189455FB" w14:textId="77777777" w:rsidR="00FB6AAB" w:rsidRPr="00C5693A" w:rsidRDefault="00FB6AAB" w:rsidP="00610104">
            <w:pPr>
              <w:pStyle w:val="TableParagraph"/>
              <w:jc w:val="both"/>
              <w:rPr>
                <w:sz w:val="28"/>
                <w:szCs w:val="28"/>
                <w:lang w:val="kk-KZ"/>
              </w:rPr>
            </w:pPr>
          </w:p>
          <w:p w14:paraId="301A3FD5" w14:textId="571EA5DF" w:rsidR="00FB6AAB" w:rsidRPr="00C5693A" w:rsidRDefault="00FB6AAB" w:rsidP="004A11AE">
            <w:pPr>
              <w:pStyle w:val="TableParagraph"/>
              <w:spacing w:before="213"/>
              <w:jc w:val="both"/>
              <w:rPr>
                <w:sz w:val="28"/>
                <w:szCs w:val="28"/>
                <w:lang w:val="kk-KZ"/>
              </w:rPr>
            </w:pPr>
            <w:r w:rsidRPr="00C5693A">
              <w:rPr>
                <w:sz w:val="28"/>
                <w:szCs w:val="28"/>
                <w:lang w:val="kk-KZ"/>
              </w:rPr>
              <w:t>Сонымен қатар ме</w:t>
            </w:r>
            <w:r w:rsidR="004A11AE" w:rsidRPr="00C5693A">
              <w:rPr>
                <w:sz w:val="28"/>
                <w:szCs w:val="28"/>
                <w:lang w:val="kk-KZ"/>
              </w:rPr>
              <w:t xml:space="preserve">н жалғыз иесі екенімді,  </w:t>
            </w:r>
            <w:r w:rsidRPr="00C5693A">
              <w:rPr>
                <w:sz w:val="28"/>
                <w:szCs w:val="28"/>
                <w:lang w:val="kk-KZ"/>
              </w:rPr>
              <w:t>осы объектіге айрықша мүліктік құқықтар мен объектіні жасау кезінде басқа тұлғала</w:t>
            </w:r>
            <w:r w:rsidR="004A11AE" w:rsidRPr="00C5693A">
              <w:rPr>
                <w:sz w:val="28"/>
                <w:szCs w:val="28"/>
                <w:lang w:val="kk-KZ"/>
              </w:rPr>
              <w:t>рдың құқықтарын бұзбағанымды растаймын</w:t>
            </w:r>
            <w:r w:rsidRPr="00C5693A">
              <w:rPr>
                <w:sz w:val="28"/>
                <w:szCs w:val="28"/>
                <w:lang w:val="kk-KZ"/>
              </w:rPr>
              <w:t>.</w:t>
            </w:r>
          </w:p>
          <w:p w14:paraId="7A0FA225" w14:textId="77777777" w:rsidR="00FB6AAB" w:rsidRPr="00C5693A" w:rsidRDefault="00FB6AAB" w:rsidP="00610104">
            <w:pPr>
              <w:pStyle w:val="TableParagraph"/>
              <w:ind w:left="0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B6AAB" w:rsidRPr="00C5693A" w14:paraId="2EECC424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70D177C5" w14:textId="37CCF2E7" w:rsidR="00FB6AAB" w:rsidRPr="00C5693A" w:rsidRDefault="0059322F" w:rsidP="005932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</w:t>
            </w:r>
            <w:r w:rsidR="00FB6AAB" w:rsidRPr="00C56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олмен толтырылады</w:t>
            </w:r>
          </w:p>
        </w:tc>
      </w:tr>
      <w:tr w:rsidR="00FB6AAB" w:rsidRPr="00C5693A" w14:paraId="0664F5A2" w14:textId="77777777" w:rsidTr="00610104">
        <w:trPr>
          <w:trHeight w:val="560"/>
          <w:jc w:val="center"/>
        </w:trPr>
        <w:tc>
          <w:tcPr>
            <w:tcW w:w="9487" w:type="dxa"/>
            <w:gridSpan w:val="2"/>
          </w:tcPr>
          <w:p w14:paraId="4C2D716B" w14:textId="203AEA00" w:rsidR="00FB6AAB" w:rsidRPr="00C5693A" w:rsidRDefault="0059322F" w:rsidP="005932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93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Толық аты-жөні, қолы</w:t>
            </w:r>
          </w:p>
        </w:tc>
      </w:tr>
    </w:tbl>
    <w:p w14:paraId="6A300092" w14:textId="77777777" w:rsidR="00FB6AAB" w:rsidRPr="00C5693A" w:rsidRDefault="00FB6AAB" w:rsidP="00FB6AAB">
      <w:pPr>
        <w:pStyle w:val="a6"/>
        <w:ind w:left="0"/>
        <w:jc w:val="both"/>
        <w:rPr>
          <w:i/>
          <w:lang w:val="kk-KZ"/>
        </w:rPr>
      </w:pPr>
    </w:p>
    <w:p w14:paraId="4E92CE22" w14:textId="1FFB5534" w:rsidR="00FB6AAB" w:rsidRPr="00C5693A" w:rsidRDefault="0059322F" w:rsidP="00FB6AAB">
      <w:pPr>
        <w:spacing w:line="240" w:lineRule="auto"/>
        <w:ind w:left="602" w:right="61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693A">
        <w:rPr>
          <w:rFonts w:ascii="Times New Roman" w:hAnsi="Times New Roman" w:cs="Times New Roman"/>
          <w:sz w:val="28"/>
          <w:szCs w:val="28"/>
          <w:lang w:val="kk-KZ"/>
        </w:rPr>
        <w:t>* барлығы міндетті түрде толтырылуы қажет</w:t>
      </w:r>
      <w:r w:rsidR="00FB6AAB" w:rsidRPr="00C5693A">
        <w:rPr>
          <w:rFonts w:ascii="Times New Roman" w:hAnsi="Times New Roman" w:cs="Times New Roman"/>
          <w:sz w:val="28"/>
          <w:szCs w:val="28"/>
          <w:lang w:val="kk-KZ"/>
        </w:rPr>
        <w:t>, жетістіктеріңізді растайтын құжаттарды қоса беріңіз (сертификаттар, дипломдар, алғыс хаттар, ұсыныс хаттар)</w:t>
      </w:r>
    </w:p>
    <w:p w14:paraId="70FADA2C" w14:textId="77777777" w:rsidR="00FB6AAB" w:rsidRPr="00C5693A" w:rsidRDefault="00FB6AAB" w:rsidP="00FB6A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290B26F" w14:textId="77777777" w:rsidR="00FB6AAB" w:rsidRPr="00C5693A" w:rsidRDefault="00FB6AAB" w:rsidP="00FB6AA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2CBD4A6" w14:textId="10A9C9FC" w:rsidR="00FB6AAB" w:rsidRPr="00C5693A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CB68EC1" w14:textId="628F6385" w:rsidR="00FB6AAB" w:rsidRPr="00C5693A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31E9C440" w14:textId="701AAA68" w:rsidR="00FB6AAB" w:rsidRPr="00C5693A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4A084BD8" w14:textId="3B52853F" w:rsidR="00FB6AAB" w:rsidRPr="00C5693A" w:rsidRDefault="00FB6AAB" w:rsidP="00765931">
      <w:pPr>
        <w:spacing w:before="67" w:line="240" w:lineRule="auto"/>
        <w:ind w:right="671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71EB397" w14:textId="77777777" w:rsidR="00765931" w:rsidRPr="00C5693A" w:rsidRDefault="00765931" w:rsidP="0094299F">
      <w:pPr>
        <w:spacing w:before="67" w:line="240" w:lineRule="auto"/>
        <w:ind w:right="671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5A52DEAD" w14:textId="77777777" w:rsidR="00765931" w:rsidRPr="00C5693A" w:rsidRDefault="00765931" w:rsidP="00765931">
      <w:pPr>
        <w:pStyle w:val="a6"/>
        <w:spacing w:before="3"/>
        <w:ind w:left="0"/>
        <w:jc w:val="both"/>
        <w:rPr>
          <w:i/>
          <w:lang w:val="kk-KZ"/>
        </w:rPr>
      </w:pPr>
    </w:p>
    <w:sectPr w:rsidR="00765931" w:rsidRPr="00C5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AE2"/>
    <w:multiLevelType w:val="hybridMultilevel"/>
    <w:tmpl w:val="576AE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9FC"/>
    <w:multiLevelType w:val="hybridMultilevel"/>
    <w:tmpl w:val="D2F48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126E"/>
    <w:multiLevelType w:val="hybridMultilevel"/>
    <w:tmpl w:val="5AB4017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BEB49F4"/>
    <w:multiLevelType w:val="hybridMultilevel"/>
    <w:tmpl w:val="D1CE5110"/>
    <w:lvl w:ilvl="0" w:tplc="433CDB16">
      <w:start w:val="1"/>
      <w:numFmt w:val="decimal"/>
      <w:lvlText w:val="%1."/>
      <w:lvlJc w:val="left"/>
      <w:pPr>
        <w:ind w:left="602" w:hanging="62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E1CBF52">
      <w:start w:val="12"/>
      <w:numFmt w:val="decimal"/>
      <w:lvlText w:val="%2."/>
      <w:lvlJc w:val="left"/>
      <w:pPr>
        <w:ind w:left="3475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3AF418AA">
      <w:numFmt w:val="bullet"/>
      <w:lvlText w:val="•"/>
      <w:lvlJc w:val="left"/>
      <w:pPr>
        <w:ind w:left="3140" w:hanging="423"/>
      </w:pPr>
      <w:rPr>
        <w:rFonts w:hint="default"/>
        <w:lang w:val="ru-RU" w:eastAsia="ru-RU" w:bidi="ru-RU"/>
      </w:rPr>
    </w:lvl>
    <w:lvl w:ilvl="3" w:tplc="85101BE2">
      <w:numFmt w:val="bullet"/>
      <w:lvlText w:val="•"/>
      <w:lvlJc w:val="left"/>
      <w:pPr>
        <w:ind w:left="3460" w:hanging="423"/>
      </w:pPr>
      <w:rPr>
        <w:rFonts w:hint="default"/>
        <w:lang w:val="ru-RU" w:eastAsia="ru-RU" w:bidi="ru-RU"/>
      </w:rPr>
    </w:lvl>
    <w:lvl w:ilvl="4" w:tplc="EF88C2DA">
      <w:numFmt w:val="bullet"/>
      <w:lvlText w:val="•"/>
      <w:lvlJc w:val="left"/>
      <w:pPr>
        <w:ind w:left="3480" w:hanging="423"/>
      </w:pPr>
      <w:rPr>
        <w:rFonts w:hint="default"/>
        <w:lang w:val="ru-RU" w:eastAsia="ru-RU" w:bidi="ru-RU"/>
      </w:rPr>
    </w:lvl>
    <w:lvl w:ilvl="5" w:tplc="B1F81566">
      <w:numFmt w:val="bullet"/>
      <w:lvlText w:val="•"/>
      <w:lvlJc w:val="left"/>
      <w:pPr>
        <w:ind w:left="4000" w:hanging="423"/>
      </w:pPr>
      <w:rPr>
        <w:rFonts w:hint="default"/>
        <w:lang w:val="ru-RU" w:eastAsia="ru-RU" w:bidi="ru-RU"/>
      </w:rPr>
    </w:lvl>
    <w:lvl w:ilvl="6" w:tplc="5F92F8F0">
      <w:numFmt w:val="bullet"/>
      <w:lvlText w:val="•"/>
      <w:lvlJc w:val="left"/>
      <w:pPr>
        <w:ind w:left="4060" w:hanging="423"/>
      </w:pPr>
      <w:rPr>
        <w:rFonts w:hint="default"/>
        <w:lang w:val="ru-RU" w:eastAsia="ru-RU" w:bidi="ru-RU"/>
      </w:rPr>
    </w:lvl>
    <w:lvl w:ilvl="7" w:tplc="97DC3B22">
      <w:numFmt w:val="bullet"/>
      <w:lvlText w:val="•"/>
      <w:lvlJc w:val="left"/>
      <w:pPr>
        <w:ind w:left="4320" w:hanging="423"/>
      </w:pPr>
      <w:rPr>
        <w:rFonts w:hint="default"/>
        <w:lang w:val="ru-RU" w:eastAsia="ru-RU" w:bidi="ru-RU"/>
      </w:rPr>
    </w:lvl>
    <w:lvl w:ilvl="8" w:tplc="F27C32A4">
      <w:numFmt w:val="bullet"/>
      <w:lvlText w:val="•"/>
      <w:lvlJc w:val="left"/>
      <w:pPr>
        <w:ind w:left="4380" w:hanging="423"/>
      </w:pPr>
      <w:rPr>
        <w:rFonts w:hint="default"/>
        <w:lang w:val="ru-RU" w:eastAsia="ru-RU" w:bidi="ru-RU"/>
      </w:rPr>
    </w:lvl>
  </w:abstractNum>
  <w:abstractNum w:abstractNumId="4">
    <w:nsid w:val="3489247D"/>
    <w:multiLevelType w:val="hybridMultilevel"/>
    <w:tmpl w:val="1A44FEA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E284426"/>
    <w:multiLevelType w:val="hybridMultilevel"/>
    <w:tmpl w:val="90F20CDE"/>
    <w:lvl w:ilvl="0" w:tplc="C53AE7C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A512AB5"/>
    <w:multiLevelType w:val="multilevel"/>
    <w:tmpl w:val="5D9CA8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76" w:hanging="2160"/>
      </w:pPr>
      <w:rPr>
        <w:rFonts w:hint="default"/>
      </w:rPr>
    </w:lvl>
  </w:abstractNum>
  <w:abstractNum w:abstractNumId="7">
    <w:nsid w:val="694F420E"/>
    <w:multiLevelType w:val="hybridMultilevel"/>
    <w:tmpl w:val="995AA62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AD0757E"/>
    <w:multiLevelType w:val="hybridMultilevel"/>
    <w:tmpl w:val="7F9E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2508E"/>
    <w:multiLevelType w:val="hybridMultilevel"/>
    <w:tmpl w:val="3EC219CE"/>
    <w:lvl w:ilvl="0" w:tplc="C21403E2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C384D5F"/>
    <w:multiLevelType w:val="hybridMultilevel"/>
    <w:tmpl w:val="08DE904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7F01121E"/>
    <w:multiLevelType w:val="hybridMultilevel"/>
    <w:tmpl w:val="2296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7F"/>
    <w:rsid w:val="000361A9"/>
    <w:rsid w:val="000A3E99"/>
    <w:rsid w:val="000C65C2"/>
    <w:rsid w:val="00141DEF"/>
    <w:rsid w:val="00144972"/>
    <w:rsid w:val="0019210C"/>
    <w:rsid w:val="001A6FDC"/>
    <w:rsid w:val="001C1B41"/>
    <w:rsid w:val="0028779A"/>
    <w:rsid w:val="0031167E"/>
    <w:rsid w:val="003231F4"/>
    <w:rsid w:val="0033771C"/>
    <w:rsid w:val="003508CF"/>
    <w:rsid w:val="00386F97"/>
    <w:rsid w:val="003A61B3"/>
    <w:rsid w:val="003C6422"/>
    <w:rsid w:val="00432104"/>
    <w:rsid w:val="00482128"/>
    <w:rsid w:val="004A11AE"/>
    <w:rsid w:val="004E140B"/>
    <w:rsid w:val="005218A0"/>
    <w:rsid w:val="0055586A"/>
    <w:rsid w:val="0059322F"/>
    <w:rsid w:val="005B08A1"/>
    <w:rsid w:val="00632D52"/>
    <w:rsid w:val="0068248C"/>
    <w:rsid w:val="00682B75"/>
    <w:rsid w:val="00765931"/>
    <w:rsid w:val="00766558"/>
    <w:rsid w:val="00832BF9"/>
    <w:rsid w:val="0085219D"/>
    <w:rsid w:val="008A1931"/>
    <w:rsid w:val="008E531F"/>
    <w:rsid w:val="008E709A"/>
    <w:rsid w:val="0091389A"/>
    <w:rsid w:val="00936BAC"/>
    <w:rsid w:val="00937142"/>
    <w:rsid w:val="0094299F"/>
    <w:rsid w:val="0094404F"/>
    <w:rsid w:val="00953C32"/>
    <w:rsid w:val="0096736F"/>
    <w:rsid w:val="0097187F"/>
    <w:rsid w:val="00984D79"/>
    <w:rsid w:val="00984F6E"/>
    <w:rsid w:val="009A4D1C"/>
    <w:rsid w:val="009D29D0"/>
    <w:rsid w:val="009F7E60"/>
    <w:rsid w:val="00A6292F"/>
    <w:rsid w:val="00A64C53"/>
    <w:rsid w:val="00A65880"/>
    <w:rsid w:val="00AE7079"/>
    <w:rsid w:val="00B44450"/>
    <w:rsid w:val="00BE3606"/>
    <w:rsid w:val="00C37B20"/>
    <w:rsid w:val="00C5693A"/>
    <w:rsid w:val="00C84350"/>
    <w:rsid w:val="00CB7394"/>
    <w:rsid w:val="00D025D1"/>
    <w:rsid w:val="00E028EE"/>
    <w:rsid w:val="00E51E27"/>
    <w:rsid w:val="00E94C31"/>
    <w:rsid w:val="00E954BC"/>
    <w:rsid w:val="00F94367"/>
    <w:rsid w:val="00FB2844"/>
    <w:rsid w:val="00FB3418"/>
    <w:rsid w:val="00FB6AAB"/>
    <w:rsid w:val="00FD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8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EF"/>
    <w:pPr>
      <w:ind w:left="720"/>
      <w:contextualSpacing/>
    </w:pPr>
  </w:style>
  <w:style w:type="character" w:styleId="a4">
    <w:name w:val="Strong"/>
    <w:basedOn w:val="a0"/>
    <w:uiPriority w:val="22"/>
    <w:qFormat/>
    <w:rsid w:val="0031167E"/>
    <w:rPr>
      <w:b/>
      <w:bCs/>
    </w:rPr>
  </w:style>
  <w:style w:type="character" w:styleId="a5">
    <w:name w:val="Hyperlink"/>
    <w:basedOn w:val="a0"/>
    <w:uiPriority w:val="99"/>
    <w:unhideWhenUsed/>
    <w:rsid w:val="00E954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4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6593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9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765931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65931"/>
    <w:rPr>
      <w:rFonts w:ascii="Times New Roman" w:eastAsia="Times New Roman" w:hAnsi="Times New Roman" w:cs="Times New Roman"/>
      <w:sz w:val="28"/>
      <w:szCs w:val="28"/>
      <w:lang w:val="kk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DEF"/>
    <w:pPr>
      <w:ind w:left="720"/>
      <w:contextualSpacing/>
    </w:pPr>
  </w:style>
  <w:style w:type="character" w:styleId="a4">
    <w:name w:val="Strong"/>
    <w:basedOn w:val="a0"/>
    <w:uiPriority w:val="22"/>
    <w:qFormat/>
    <w:rsid w:val="0031167E"/>
    <w:rPr>
      <w:b/>
      <w:bCs/>
    </w:rPr>
  </w:style>
  <w:style w:type="character" w:styleId="a5">
    <w:name w:val="Hyperlink"/>
    <w:basedOn w:val="a0"/>
    <w:uiPriority w:val="99"/>
    <w:unhideWhenUsed/>
    <w:rsid w:val="00E954B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54BC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65931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6593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ody Text"/>
    <w:basedOn w:val="a"/>
    <w:link w:val="a7"/>
    <w:uiPriority w:val="1"/>
    <w:qFormat/>
    <w:rsid w:val="00765931"/>
    <w:pPr>
      <w:widowControl w:val="0"/>
      <w:autoSpaceDE w:val="0"/>
      <w:autoSpaceDN w:val="0"/>
      <w:spacing w:after="0" w:line="240" w:lineRule="auto"/>
      <w:ind w:left="60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65931"/>
    <w:rPr>
      <w:rFonts w:ascii="Times New Roman" w:eastAsia="Times New Roman" w:hAnsi="Times New Roman" w:cs="Times New Roman"/>
      <w:sz w:val="28"/>
      <w:szCs w:val="28"/>
      <w:lang w:val="kk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fond22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fond223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48</cp:revision>
  <dcterms:created xsi:type="dcterms:W3CDTF">2022-05-13T05:02:00Z</dcterms:created>
  <dcterms:modified xsi:type="dcterms:W3CDTF">2022-06-21T08:21:00Z</dcterms:modified>
</cp:coreProperties>
</file>