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0FD4" w14:textId="298B28A2" w:rsidR="00A64C53" w:rsidRPr="008A1931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432104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ПОЛОЖЕНИЕ</w:t>
      </w:r>
    </w:p>
    <w:p w14:paraId="6C63B80B" w14:textId="759F176E" w:rsidR="000A3E99" w:rsidRPr="00432104" w:rsidRDefault="000A3E99" w:rsidP="0043210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B2192A" w14:textId="1D16C564" w:rsidR="00A64C53" w:rsidRPr="00432104" w:rsidRDefault="00432104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идео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A64C53" w:rsidRPr="004321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конкурса</w:t>
      </w:r>
    </w:p>
    <w:p w14:paraId="2C54E597" w14:textId="77777777" w:rsidR="00A64C53" w:rsidRPr="00432104" w:rsidRDefault="00A64C53" w:rsidP="0043210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14:paraId="0747D367" w14:textId="77777777" w:rsidR="00FD7326" w:rsidRDefault="00FD7326" w:rsidP="00FD732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FD7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Переработка мусора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FD7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779D3535" w14:textId="5B8372A4" w:rsidR="00FD7326" w:rsidRPr="00FD7326" w:rsidRDefault="00FD7326" w:rsidP="00FD732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FD73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Мой лучший двор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3ED30FE1" w14:textId="650F2112" w:rsidR="008A1931" w:rsidRPr="008A1931" w:rsidRDefault="008A1931" w:rsidP="00FD7326">
      <w:pPr>
        <w:shd w:val="clear" w:color="auto" w:fill="FFFFFF"/>
        <w:spacing w:after="0" w:line="240" w:lineRule="auto"/>
        <w:jc w:val="center"/>
        <w:outlineLvl w:val="1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8A1931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ru-RU"/>
        </w:rPr>
        <w:t> </w:t>
      </w:r>
    </w:p>
    <w:p w14:paraId="4215051A" w14:textId="3BCCE2E3" w:rsidR="008A1931" w:rsidRPr="00C84350" w:rsidRDefault="008A1931" w:rsidP="00C84350">
      <w:pPr>
        <w:pStyle w:val="a3"/>
        <w:numPr>
          <w:ilvl w:val="0"/>
          <w:numId w:val="12"/>
        </w:numPr>
        <w:shd w:val="clear" w:color="auto" w:fill="FFFFFF"/>
        <w:spacing w:after="0" w:line="336" w:lineRule="atLeast"/>
        <w:ind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1BA8F508" w14:textId="77777777" w:rsidR="00C84350" w:rsidRPr="00C84350" w:rsidRDefault="00C84350" w:rsidP="00C84350">
      <w:pPr>
        <w:pStyle w:val="a3"/>
        <w:shd w:val="clear" w:color="auto" w:fill="FFFFFF"/>
        <w:spacing w:after="0" w:line="336" w:lineRule="atLeast"/>
        <w:ind w:left="39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719288" w14:textId="00CCCD45" w:rsidR="008A1931" w:rsidRPr="00C84350" w:rsidRDefault="008A1931" w:rsidP="00FD732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регламентирует статус, порядок проведения, требования к участникам и работам конкурса </w:t>
      </w:r>
      <w:bookmarkStart w:id="0" w:name="_Hlk103345507"/>
      <w:bookmarkStart w:id="1" w:name="_Hlk103339635"/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FD7326" w:rsidRPr="00C84350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Переработка мусора, Мой лучший двор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4C53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0"/>
      <w:r w:rsidR="00A64C53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"/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видеороликов среди </w:t>
      </w:r>
      <w:bookmarkStart w:id="2" w:name="_Hlk103335546"/>
      <w:r w:rsidR="00D025D1" w:rsidRPr="00C84350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школьников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учебных заведений Республики Казахстан</w:t>
      </w:r>
      <w:bookmarkEnd w:id="2"/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Конкурс), порядок их предоставления на Конкурс, сроки проведения Конкурса, требования к работам, критерии их отбора, условия подведения итогов и действует до завершения конкурсных мероприятий.</w:t>
      </w:r>
    </w:p>
    <w:p w14:paraId="23F50025" w14:textId="77777777" w:rsidR="005B08A1" w:rsidRPr="00C84350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hAnsi="Arial" w:cs="Arial"/>
          <w:sz w:val="24"/>
          <w:szCs w:val="24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Организаторами Конкурса является </w:t>
      </w:r>
      <w:r w:rsidR="005B08A1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 «Экологический Фонд Казахстана»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реализации проекта </w:t>
      </w:r>
      <w:bookmarkStart w:id="3" w:name="_Hlk100135653"/>
      <w:r w:rsidR="005B08A1" w:rsidRPr="00C84350">
        <w:rPr>
          <w:rFonts w:ascii="Arial" w:hAnsi="Arial" w:cs="Arial"/>
          <w:sz w:val="24"/>
          <w:szCs w:val="24"/>
        </w:rPr>
        <w:t>«Разработка и реализация комплекса мер по укреплению экологической культуры среди молодежи</w:t>
      </w:r>
      <w:bookmarkEnd w:id="3"/>
      <w:r w:rsidR="005B08A1" w:rsidRPr="00C84350">
        <w:rPr>
          <w:rFonts w:ascii="Arial" w:hAnsi="Arial" w:cs="Arial"/>
          <w:sz w:val="24"/>
          <w:szCs w:val="24"/>
        </w:rPr>
        <w:t xml:space="preserve">» при поддержке НАО «Центр поддержки гражданских инициатив, МИОР РК. </w:t>
      </w:r>
    </w:p>
    <w:p w14:paraId="0F0F4E51" w14:textId="0606B4B6" w:rsidR="008A1931" w:rsidRPr="00C84350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</w:t>
      </w:r>
      <w:r w:rsidR="005B08A1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формируется из </w:t>
      </w:r>
      <w:r w:rsidR="005B08A1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экоблогеров, экологов и 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представителей </w:t>
      </w:r>
      <w:r w:rsidR="00A658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НАО ЦПГИ, </w:t>
      </w:r>
      <w:r w:rsidR="005B08A1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НПО.</w:t>
      </w:r>
    </w:p>
    <w:p w14:paraId="593C23E9" w14:textId="77777777" w:rsidR="008A1931" w:rsidRPr="00C84350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33A7B1B" w14:textId="35A45F49" w:rsidR="008A1931" w:rsidRPr="00C84350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ЦЕЛИ И ЗАДАЧИ КОНКУРСА</w:t>
      </w:r>
    </w:p>
    <w:p w14:paraId="7DE84B08" w14:textId="77777777" w:rsidR="004E140B" w:rsidRPr="00C84350" w:rsidRDefault="004E140B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BBF3FF" w14:textId="77777777" w:rsidR="003508CF" w:rsidRPr="00C84350" w:rsidRDefault="008A1931" w:rsidP="003508CF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43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2.1. Цель Конкурса -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508CF" w:rsidRPr="00C84350">
        <w:rPr>
          <w:rFonts w:ascii="Arial" w:hAnsi="Arial" w:cs="Arial"/>
          <w:sz w:val="24"/>
          <w:szCs w:val="24"/>
          <w:shd w:val="clear" w:color="auto" w:fill="FFFFFF"/>
        </w:rPr>
        <w:t>способствовать расширению знаний учащихся о способах переработки и вторичном использовании бытовых отходов. Научить, как правильно сортировать мусор.</w:t>
      </w:r>
    </w:p>
    <w:p w14:paraId="620DFBDA" w14:textId="758C7EBC" w:rsidR="008A1931" w:rsidRPr="00C84350" w:rsidRDefault="008A1931" w:rsidP="003508CF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2.2. Задачи Конкурса:</w:t>
      </w:r>
    </w:p>
    <w:p w14:paraId="0A2C8591" w14:textId="0D723186" w:rsidR="003508CF" w:rsidRPr="00C84350" w:rsidRDefault="003508CF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84350">
        <w:rPr>
          <w:rFonts w:ascii="Arial" w:hAnsi="Arial" w:cs="Arial"/>
          <w:sz w:val="24"/>
          <w:szCs w:val="24"/>
          <w:shd w:val="clear" w:color="auto" w:fill="FFFFFF"/>
        </w:rPr>
        <w:t>расширить знания о бытовых отходах, необходимости раздельного сбора, научить сортировать мусор;</w:t>
      </w:r>
    </w:p>
    <w:p w14:paraId="0CAB0D02" w14:textId="70E2A137" w:rsidR="003508CF" w:rsidRPr="00C84350" w:rsidRDefault="003508CF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hAnsi="Arial" w:cs="Arial"/>
          <w:sz w:val="24"/>
          <w:szCs w:val="24"/>
          <w:shd w:val="clear" w:color="auto" w:fill="FFFFFF"/>
        </w:rPr>
        <w:t>воспитывать бережливое отношение к окружающей среде;</w:t>
      </w:r>
    </w:p>
    <w:p w14:paraId="556437FA" w14:textId="51DC54B9" w:rsidR="008A1931" w:rsidRPr="00C84350" w:rsidRDefault="008A1931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созда</w:t>
      </w:r>
      <w:r w:rsidR="00A64C53" w:rsidRPr="00C84350">
        <w:rPr>
          <w:rFonts w:ascii="Arial" w:eastAsia="Times New Roman" w:hAnsi="Arial" w:cs="Arial"/>
          <w:sz w:val="24"/>
          <w:szCs w:val="24"/>
          <w:lang w:eastAsia="ru-RU"/>
        </w:rPr>
        <w:t>ние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 услови</w:t>
      </w:r>
      <w:r w:rsidR="00A64C53" w:rsidRPr="00C843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 для проявления творческих способностей</w:t>
      </w:r>
      <w:r w:rsidR="001C1B41"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FA70149" w14:textId="6D24A5D3" w:rsidR="00144972" w:rsidRPr="00C84350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стимулирование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ab/>
        <w:t>инновационной</w:t>
      </w:r>
      <w:r w:rsidRPr="00C84350">
        <w:rPr>
          <w:rFonts w:ascii="Arial" w:eastAsia="Times New Roman" w:hAnsi="Arial" w:cs="Arial"/>
          <w:sz w:val="24"/>
          <w:szCs w:val="24"/>
          <w:lang w:eastAsia="ru-RU"/>
        </w:rPr>
        <w:tab/>
        <w:t>деятельности детей;</w:t>
      </w:r>
    </w:p>
    <w:p w14:paraId="44E941E2" w14:textId="1EBAEDFB" w:rsidR="00144972" w:rsidRPr="00C84350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привлечение и развитие у школьников экологической культуры;</w:t>
      </w:r>
    </w:p>
    <w:p w14:paraId="55657B76" w14:textId="77777777" w:rsidR="004E140B" w:rsidRPr="00C84350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использования интеллектуального потенциала </w:t>
      </w:r>
    </w:p>
    <w:p w14:paraId="43915863" w14:textId="313E3CF4" w:rsidR="00144972" w:rsidRPr="00C84350" w:rsidRDefault="00144972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молодежи в решении экологических проблем Республики Казахстан;</w:t>
      </w:r>
    </w:p>
    <w:p w14:paraId="3D978A6B" w14:textId="77777777" w:rsidR="004E140B" w:rsidRPr="00C84350" w:rsidRDefault="008A1931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 xml:space="preserve">способствовать формированию авторской позиции, авторского взгляда на </w:t>
      </w:r>
    </w:p>
    <w:p w14:paraId="00C4587A" w14:textId="24165F35" w:rsidR="008A1931" w:rsidRPr="00C84350" w:rsidRDefault="008A1931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sz w:val="24"/>
          <w:szCs w:val="24"/>
          <w:lang w:eastAsia="ru-RU"/>
        </w:rPr>
        <w:t>мир</w:t>
      </w:r>
      <w:r w:rsidR="00A64C53" w:rsidRPr="00C8435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94F425F" w14:textId="77777777" w:rsidR="003508CF" w:rsidRPr="004E140B" w:rsidRDefault="003508CF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E92A3A" w14:textId="40B1E4A1" w:rsidR="00144972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0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3508CF" w:rsidRPr="003508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Номинации конкурса:</w:t>
      </w:r>
    </w:p>
    <w:p w14:paraId="039CD9D5" w14:textId="77777777" w:rsidR="003508CF" w:rsidRDefault="003508C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06B8FDD" w14:textId="129EA816" w:rsidR="003508CF" w:rsidRPr="003508CF" w:rsidRDefault="003508CF" w:rsidP="003508CF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«Дадим вторую жизнь мусору»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97B0C04" w14:textId="77777777" w:rsidR="003508CF" w:rsidRPr="003508CF" w:rsidRDefault="003508CF" w:rsidP="003508CF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88E3AD" w14:textId="6BA2FE79" w:rsidR="003508CF" w:rsidRPr="003508CF" w:rsidRDefault="003508CF" w:rsidP="003508C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«Как я дома сортирую мусор»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E931EBF" w14:textId="77777777" w:rsidR="003508CF" w:rsidRPr="003508CF" w:rsidRDefault="003508CF" w:rsidP="003508CF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0F3005" w14:textId="670967C8" w:rsidR="003508CF" w:rsidRPr="003508CF" w:rsidRDefault="003508CF" w:rsidP="003508CF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508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«Мой двор – самый чистый Двор»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7C1E9E9" w14:textId="77777777" w:rsidR="003508CF" w:rsidRPr="00F94367" w:rsidRDefault="003508C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86623B" w14:textId="08849F8A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0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УСЛОВИЯ УЧАСТИЯ В КОНКУРСЕ</w:t>
      </w:r>
    </w:p>
    <w:p w14:paraId="4173565D" w14:textId="16D73AA0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В Конкурсе принимают участие </w:t>
      </w:r>
      <w:r w:rsidR="00D025D1" w:rsidRPr="00E028EE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школьники</w:t>
      </w:r>
      <w:r w:rsidR="00D025D1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4404F" w:rsidRPr="00E028EE">
        <w:rPr>
          <w:rFonts w:ascii="Arial" w:hAnsi="Arial" w:cs="Arial"/>
          <w:sz w:val="24"/>
          <w:szCs w:val="24"/>
          <w:lang w:bidi="ru-RU"/>
        </w:rPr>
        <w:t xml:space="preserve">в возрасте от 10 до 17 лет </w:t>
      </w:r>
      <w:r w:rsidR="00D025D1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учебных заведений Республики Казахстан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предоставившие все документы в соответствии с условиями Конкурса.</w:t>
      </w:r>
    </w:p>
    <w:p w14:paraId="00C4FAF7" w14:textId="324197B7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Для участия в Конкурсе необходимо подготовить видеоролик</w:t>
      </w:r>
      <w:r w:rsidR="005B08A1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B08A1" w:rsidRPr="00BE36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на казахском или </w:t>
      </w:r>
      <w:r w:rsidR="00141DEF" w:rsidRPr="00BE360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русском </w:t>
      </w:r>
      <w:r w:rsidR="00141DEF" w:rsidRPr="00E028EE">
        <w:rPr>
          <w:rFonts w:ascii="Arial" w:hAnsi="Arial" w:cs="Arial"/>
          <w:color w:val="222222"/>
          <w:sz w:val="24"/>
          <w:szCs w:val="24"/>
          <w:shd w:val="clear" w:color="auto" w:fill="FFFFFF"/>
        </w:rPr>
        <w:t>языках</w:t>
      </w:r>
      <w:r w:rsidR="00E028E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отвечающий целям и задачам Конкурса. Работа может быть снята любыми средствами видеосъемки </w:t>
      </w:r>
      <w:r w:rsidRPr="0055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(видеокамера, цифровой фотоаппарат, мобильный телефон и т.д.).</w:t>
      </w:r>
    </w:p>
    <w:p w14:paraId="307E9637" w14:textId="3E35E9FF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могут</w:t>
      </w:r>
      <w:r w:rsidR="00E028EE">
        <w:rPr>
          <w:rFonts w:ascii="Arial" w:hAnsi="Arial" w:cs="Arial"/>
          <w:sz w:val="24"/>
          <w:szCs w:val="24"/>
          <w:lang w:bidi="ru-RU"/>
        </w:rPr>
        <w:t xml:space="preserve"> предоставить</w:t>
      </w:r>
      <w:r w:rsidRPr="00E028EE">
        <w:rPr>
          <w:rFonts w:ascii="Arial" w:hAnsi="Arial" w:cs="Arial"/>
          <w:sz w:val="24"/>
          <w:szCs w:val="24"/>
          <w:lang w:bidi="ru-RU"/>
        </w:rPr>
        <w:t xml:space="preserve"> </w:t>
      </w:r>
      <w:r w:rsidR="00E028EE">
        <w:rPr>
          <w:rFonts w:ascii="Arial" w:hAnsi="Arial" w:cs="Arial"/>
          <w:sz w:val="24"/>
          <w:szCs w:val="24"/>
          <w:lang w:bidi="ru-RU"/>
        </w:rPr>
        <w:t>видеоролик по всем номинациям</w:t>
      </w:r>
      <w:r w:rsidRPr="00E028EE">
        <w:rPr>
          <w:rFonts w:ascii="Arial" w:hAnsi="Arial" w:cs="Arial"/>
          <w:sz w:val="24"/>
          <w:szCs w:val="24"/>
          <w:lang w:bidi="ru-RU"/>
        </w:rPr>
        <w:t>.</w:t>
      </w:r>
    </w:p>
    <w:p w14:paraId="0295AB2B" w14:textId="5117A174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Конкурса имеют право:</w:t>
      </w:r>
    </w:p>
    <w:p w14:paraId="42D439FB" w14:textId="77777777" w:rsidR="0094404F" w:rsidRPr="00E028EE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получать информацию об условиях и порядке проведения Конкурса;</w:t>
      </w:r>
    </w:p>
    <w:p w14:paraId="62C13637" w14:textId="77777777" w:rsidR="0094404F" w:rsidRPr="00E028EE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обращаться к Организатору за разъяснением пунктов настоящего Положения;</w:t>
      </w:r>
    </w:p>
    <w:p w14:paraId="0C554504" w14:textId="32561558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Участники Конкурса обязаны:</w:t>
      </w:r>
    </w:p>
    <w:p w14:paraId="3E455FBA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Предварительно ознакомиться с предметом Конкурса, изучить требования, предъявляемые к участию в Конкурсе;</w:t>
      </w:r>
    </w:p>
    <w:p w14:paraId="06764208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своевременно предоставлять материалы, оформленные в соответствии с требованиями настоящего Положения;</w:t>
      </w:r>
    </w:p>
    <w:p w14:paraId="01CFF01F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соблюдать</w:t>
      </w:r>
      <w:r w:rsidRPr="00E028EE">
        <w:rPr>
          <w:rFonts w:ascii="Arial" w:hAnsi="Arial" w:cs="Arial"/>
          <w:sz w:val="24"/>
          <w:szCs w:val="24"/>
          <w:lang w:bidi="ru-RU"/>
        </w:rPr>
        <w:tab/>
        <w:t>правила и процедуры, предусмотренные настоящим Положением;</w:t>
      </w:r>
    </w:p>
    <w:p w14:paraId="213B861E" w14:textId="77777777" w:rsidR="0094404F" w:rsidRPr="00E028EE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подтвердить, что представленная на конкурс идея не была реализована или не подавалась на другие конкурсы.</w:t>
      </w:r>
    </w:p>
    <w:p w14:paraId="1EF5107E" w14:textId="0EF97E6B" w:rsidR="0094404F" w:rsidRPr="00E028EE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 xml:space="preserve"> Участники Конкурса несут ответственность:</w:t>
      </w:r>
    </w:p>
    <w:p w14:paraId="3A868685" w14:textId="77777777" w:rsidR="0094404F" w:rsidRPr="00E028EE" w:rsidRDefault="0094404F" w:rsidP="00E028EE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за нарушение требований к достоверности информации, указываемой в материалах, а также биографической информации;</w:t>
      </w:r>
    </w:p>
    <w:p w14:paraId="55E36080" w14:textId="77777777" w:rsidR="0094404F" w:rsidRPr="00E028EE" w:rsidRDefault="0094404F" w:rsidP="00E028EE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30" w:firstLine="0"/>
        <w:jc w:val="both"/>
        <w:rPr>
          <w:rFonts w:ascii="Arial" w:hAnsi="Arial" w:cs="Arial"/>
          <w:sz w:val="24"/>
          <w:szCs w:val="24"/>
          <w:lang w:bidi="ru-RU"/>
        </w:rPr>
      </w:pPr>
      <w:r w:rsidRPr="00E028EE">
        <w:rPr>
          <w:rFonts w:ascii="Arial" w:hAnsi="Arial" w:cs="Arial"/>
          <w:sz w:val="24"/>
          <w:szCs w:val="24"/>
          <w:lang w:bidi="ru-RU"/>
        </w:rPr>
        <w:t>за несоблюдение условий, правил и процедур, установленных настоящим Положением.</w:t>
      </w:r>
    </w:p>
    <w:p w14:paraId="1FDC8CA8" w14:textId="62DFC596" w:rsidR="008A1931" w:rsidRPr="00C84350" w:rsidRDefault="008A1931" w:rsidP="00E028EE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</w:t>
      </w:r>
      <w:r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ринять участие в Конкурсе можно с </w:t>
      </w:r>
      <w:r w:rsidR="00D025D1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</w:t>
      </w:r>
      <w:r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июня</w:t>
      </w:r>
      <w:r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68248C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D025D1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141DEF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разместив заявку и конкурсный видеоролик в адрес организаторов конкурса на электронную почту</w:t>
      </w:r>
      <w:r w:rsidR="000C65C2"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0C65C2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0C65C2" w:rsidRPr="00C84350">
          <w:rPr>
            <w:rStyle w:val="a5"/>
            <w:rFonts w:ascii="Arial" w:hAnsi="Arial" w:cs="Arial"/>
            <w:b/>
            <w:bCs/>
            <w:color w:val="002060"/>
            <w:spacing w:val="3"/>
            <w:sz w:val="24"/>
            <w:szCs w:val="24"/>
            <w:shd w:val="clear" w:color="auto" w:fill="FFFFFF"/>
          </w:rPr>
          <w:t>ecofond223@gmail.com</w:t>
        </w:r>
      </w:hyperlink>
      <w:r w:rsidR="000C65C2" w:rsidRPr="00C84350">
        <w:rPr>
          <w:rFonts w:ascii="Arial" w:hAnsi="Arial" w:cs="Arial"/>
          <w:color w:val="002060"/>
          <w:spacing w:val="3"/>
          <w:sz w:val="24"/>
          <w:szCs w:val="24"/>
          <w:shd w:val="clear" w:color="auto" w:fill="FFFFFF"/>
        </w:rPr>
        <w:t xml:space="preserve"> 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пометкой </w:t>
      </w:r>
      <w:r w:rsidR="003A61B3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61B3" w:rsidRPr="00C84350">
        <w:rPr>
          <w:rFonts w:ascii="Arial" w:eastAsia="Times New Roman" w:hAnsi="Arial" w:cs="Arial"/>
          <w:b/>
          <w:bCs/>
          <w:sz w:val="24"/>
          <w:szCs w:val="24"/>
          <w:lang w:val="kk-KZ" w:eastAsia="ru-RU"/>
        </w:rPr>
        <w:t>Переработка мусора или Мой лучший двор</w:t>
      </w:r>
      <w:r w:rsidR="003A61B3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B0CC1FA" w14:textId="57959365" w:rsidR="008A1931" w:rsidRPr="00C84350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Пакет документов для участия в Конкурсе:</w:t>
      </w:r>
    </w:p>
    <w:p w14:paraId="637A7AF5" w14:textId="0BEE9712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CB7394" w:rsidRPr="00C84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об авторе (Ф.И.О., учебное</w:t>
      </w:r>
      <w:r w:rsidR="00CB7394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заведение, номер телефона)</w:t>
      </w:r>
      <w:r w:rsidR="00CB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Приложение № 1</w:t>
      </w:r>
      <w:r w:rsidR="00CB7394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CBF739" w14:textId="77777777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видеоролик.</w:t>
      </w:r>
    </w:p>
    <w:p w14:paraId="67D826F6" w14:textId="79803786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94404F"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Подача заявки, передача участником конкурсной работы в соответствии с настоящими Правилами означает полное и безоговорочное согласие участника с условиями проведения Конкурса. </w:t>
      </w:r>
    </w:p>
    <w:p w14:paraId="6A5BA2E0" w14:textId="77777777" w:rsidR="008A1931" w:rsidRPr="00E028EE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8460B6" w14:textId="77777777" w:rsidR="008A1931" w:rsidRPr="008A1931" w:rsidRDefault="008A1931" w:rsidP="00E028EE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8E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ТРЕБОВАНИЯ К КОНКУРСНЫМ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РАБОТАМ</w:t>
      </w:r>
    </w:p>
    <w:p w14:paraId="697F1130" w14:textId="6F494841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Под понятием </w:t>
      </w:r>
      <w:r w:rsidR="005B08A1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организаторы конкурса понимают краткий видео сюжет, направленный на привлечение внимания общества к социально значимым темам и задачам, и выраженный в наиболее позитивной, лаконичной, доходчивой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 толерантной форме. Содержание ролика должно соответствовать тематике конкурса. Сценарий ролика не должен акцентироваться на проблеме, а показывать позитивное ее решение. Конкурсная работа должна носить жизнеутверждающий характер. Текст социального ролика должен быть кратким, лаконичным, оригинальным.</w:t>
      </w:r>
    </w:p>
    <w:p w14:paraId="7E3EB5EE" w14:textId="4E118D86" w:rsidR="00936BAC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Формат видеоролика: MOV, MPEG, MPG, WMV, WEBM, M4V, FLV, MKV, 3GP, AVI, MP4, размер до 500 Мб. </w:t>
      </w:r>
      <w:r w:rsidR="00141DEF" w:rsidRPr="005558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Или </w:t>
      </w:r>
      <w:r w:rsidR="00936BAC" w:rsidRPr="0055586A">
        <w:rPr>
          <w:rFonts w:ascii="Arial" w:hAnsi="Arial" w:cs="Arial"/>
          <w:color w:val="222222"/>
          <w:sz w:val="24"/>
          <w:szCs w:val="24"/>
          <w:shd w:val="clear" w:color="auto" w:fill="FFFFFF"/>
        </w:rPr>
        <w:t>формат – HD</w:t>
      </w:r>
      <w:r w:rsidR="0055586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936BAC" w:rsidRPr="0055586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1918817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Продолжительность ролика - не более 2 минут.</w:t>
      </w:r>
    </w:p>
    <w:p w14:paraId="071EB20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Название файла предоставляемого ролика должно включать наименование общеобразовательного учреждения, Ф.И.О. автора, название конкурсной работы.</w:t>
      </w:r>
    </w:p>
    <w:p w14:paraId="3FA05796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Предоставляемая на Конкурс работа, ее содержание, сюжет, действие сценических лиц и персонажей должны соответствовать законодательству Республики Казахстан и тематике Конкурса.</w:t>
      </w:r>
    </w:p>
    <w:p w14:paraId="054CF34E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В работах, представляемых на Конкурс, не должно быть: </w:t>
      </w:r>
    </w:p>
    <w:p w14:paraId="741EBAB2" w14:textId="17975B17" w:rsidR="008A1931" w:rsidRPr="00F94367" w:rsidRDefault="008A1931" w:rsidP="00F94367">
      <w:pPr>
        <w:shd w:val="clear" w:color="auto" w:fill="FFFFFF"/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•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сведений, не соответствующих действительности (недостоверных сведений);</w:t>
      </w:r>
    </w:p>
    <w:p w14:paraId="248E4ADD" w14:textId="6B7716A0" w:rsidR="00141DEF" w:rsidRPr="00F94367" w:rsidRDefault="00141DEF" w:rsidP="00F9436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 w:line="336" w:lineRule="atLeast"/>
        <w:ind w:left="30" w:right="30" w:hanging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категории.</w:t>
      </w:r>
    </w:p>
    <w:p w14:paraId="59ED23D1" w14:textId="5A6D553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</w:t>
      </w:r>
      <w:r w:rsidR="005218A0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83EB27" w14:textId="6041B113" w:rsid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Организаторы вправе отклонить присланные работы, если они не соответствуют условиям настоящих Правил.</w:t>
      </w:r>
    </w:p>
    <w:p w14:paraId="53330D3A" w14:textId="77777777" w:rsidR="00682B75" w:rsidRPr="008A1931" w:rsidRDefault="00682B75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D6A0AB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 ПОРЯДОК И СРОКИ ПРОВЕДЕНИЯ КОНКУРСА</w:t>
      </w:r>
    </w:p>
    <w:p w14:paraId="47DE9FE1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  Порядок и сроки проведения определяются   организаторами конкурса.</w:t>
      </w:r>
    </w:p>
    <w:p w14:paraId="42A859D3" w14:textId="2A877B91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  Конкурс видеороликов </w:t>
      </w:r>
      <w:r w:rsidR="003A61B3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3A61B3" w:rsidRPr="003C64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Переработка мусора, Мой лучший двор</w:t>
      </w:r>
      <w:r w:rsidR="003A61B3"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A61B3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с </w:t>
      </w:r>
      <w:bookmarkStart w:id="4" w:name="_Hlk103345548"/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E51E27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bookmarkEnd w:id="4"/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F8ABA62" w14:textId="52A6B566" w:rsidR="008A1931" w:rsidRPr="00BE3606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 июня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15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июля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202</w:t>
      </w:r>
      <w:r w:rsidR="003A61B3" w:rsidRPr="00F943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="003A61B3"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– подача заявки и ролика на эл</w:t>
      </w:r>
      <w:r w:rsidR="001A6FD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ектронную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почту: </w:t>
      </w:r>
      <w:hyperlink r:id="rId6" w:history="1">
        <w:r w:rsidR="000C65C2" w:rsidRPr="00BE3606">
          <w:rPr>
            <w:rStyle w:val="a5"/>
            <w:rFonts w:ascii="Roboto" w:hAnsi="Roboto"/>
            <w:b/>
            <w:bCs/>
            <w:color w:val="002060"/>
            <w:spacing w:val="3"/>
            <w:sz w:val="21"/>
            <w:szCs w:val="21"/>
            <w:shd w:val="clear" w:color="auto" w:fill="FFFFFF"/>
          </w:rPr>
          <w:t>ecofond223@gmail.com</w:t>
        </w:r>
      </w:hyperlink>
      <w:r w:rsidR="000C65C2" w:rsidRPr="00BE3606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r w:rsidR="00BE3606" w:rsidRPr="00BE360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14:paraId="181D2D6D" w14:textId="7EFC591A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август 2022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работа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экспертов/жюри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Конкурса.</w:t>
      </w:r>
    </w:p>
    <w:p w14:paraId="326470B0" w14:textId="601DD689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сентябрь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E51E27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– подведение итогов Конкурса, награждение победителей.</w:t>
      </w:r>
    </w:p>
    <w:p w14:paraId="5243CB5B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DDD3D79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   ПОДВЕДЕНИЕ ИТОГОВ КОНКУРСА, КРИТЕРИИ ОЦЕНКИ РАБОТ, ЖЮРИ</w:t>
      </w:r>
    </w:p>
    <w:p w14:paraId="7B8C1582" w14:textId="1BDF396A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Для оценки работ оргкомитетом формируется Жюри</w:t>
      </w:r>
      <w:r w:rsidR="00141DEF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конкурса, в задачу которого входит определение победителей.</w:t>
      </w:r>
    </w:p>
    <w:p w14:paraId="4822122A" w14:textId="7A6D7546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Победители будут награждены грамотами</w:t>
      </w:r>
      <w:r w:rsidR="00832BF9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сертификатами, книгами и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ценными призами.</w:t>
      </w:r>
    </w:p>
    <w:p w14:paraId="000329F7" w14:textId="5A78EC0E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6.3. Жюри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/эксперты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оценива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работы по пятибалльной шкале за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видеоролик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146DA1C1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соответствие требованиям к содержанию и оформлению;</w:t>
      </w:r>
    </w:p>
    <w:p w14:paraId="4CE3255B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качество операторской съемки, изображения, звука, подбор музыки;</w:t>
      </w:r>
    </w:p>
    <w:p w14:paraId="411CFD39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информационное наполнение (полнота раскрытия темы, соответствие содержания целям и задачам конкурса, созидательный жизнеутверждающий характер);</w:t>
      </w:r>
    </w:p>
    <w:p w14:paraId="102B37BF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  эмоциональное воздействие на зрителя; </w:t>
      </w:r>
    </w:p>
    <w:p w14:paraId="65064B2A" w14:textId="0172B318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  оригинальность, нестандартность, </w:t>
      </w:r>
      <w:r w:rsidR="0031167E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новизна</w:t>
      </w:r>
      <w:r w:rsidR="00B444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7E6D9D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качество видеомонтажа (синхронизация музыки и изображения, видеопереходы, оригинальность видеоряда).</w:t>
      </w:r>
    </w:p>
    <w:p w14:paraId="363FF455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E8D219E" w14:textId="77777777" w:rsidR="008A1931" w:rsidRPr="008A1931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174F81D8" w14:textId="7C394EDF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 Видеоролики, представленные на Конкурс, не возвращаются, не рецензируются и остаются в распоряжении 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Экологического фонда Казахстана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034EDF8" w14:textId="77777777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Организаторы Конкурса оставляют за собой право использовать работы в некоммерческих целях в случае и порядке, предусмотренных законодательством об авторском праве.</w:t>
      </w:r>
    </w:p>
    <w:p w14:paraId="699A2D44" w14:textId="09730EC0" w:rsidR="008A1931" w:rsidRPr="008A1931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По организационным вопросам обращаться по телефон</w:t>
      </w:r>
      <w:r w:rsidR="0019210C"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0361A9"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+7 747 917 33 83 (Илья),</w:t>
      </w:r>
      <w:r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C65C2" w:rsidRPr="00BE3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+7 777 997 77 88 (Дамир)</w:t>
      </w:r>
      <w:r w:rsidR="000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</w:t>
      </w:r>
      <w:r w:rsidR="000C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ектронная</w:t>
      </w:r>
      <w:r w:rsidR="0019210C" w:rsidRPr="00F943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19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почта –</w:t>
      </w:r>
      <w:r w:rsidR="00E95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5" w:name="_Hlk103343496"/>
      <w:r w:rsidR="00E954BC" w:rsidRPr="00E954BC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begin"/>
      </w:r>
      <w:r w:rsidR="00E954BC" w:rsidRPr="00E954BC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instrText xml:space="preserve"> HYPERLINK "mailto:ecofond223@gmail.com" </w:instrText>
      </w:r>
      <w:r w:rsidR="00E954BC" w:rsidRPr="00E954BC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separate"/>
      </w:r>
      <w:r w:rsidR="00E954BC" w:rsidRPr="00E954BC">
        <w:rPr>
          <w:rStyle w:val="a5"/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t>ecofond223@gmail.com</w:t>
      </w:r>
      <w:r w:rsidR="00E954BC" w:rsidRPr="00E954BC">
        <w:rPr>
          <w:rFonts w:ascii="Roboto" w:hAnsi="Roboto"/>
          <w:b/>
          <w:bCs/>
          <w:color w:val="002060"/>
          <w:spacing w:val="3"/>
          <w:sz w:val="21"/>
          <w:szCs w:val="21"/>
          <w:shd w:val="clear" w:color="auto" w:fill="FFFFFF"/>
        </w:rPr>
        <w:fldChar w:fldCharType="end"/>
      </w:r>
      <w:r w:rsidR="00E954BC">
        <w:rPr>
          <w:rFonts w:ascii="Roboto" w:hAnsi="Roboto"/>
          <w:color w:val="002060"/>
          <w:spacing w:val="3"/>
          <w:sz w:val="21"/>
          <w:szCs w:val="21"/>
          <w:shd w:val="clear" w:color="auto" w:fill="FFFFFF"/>
        </w:rPr>
        <w:t>.</w:t>
      </w:r>
      <w:bookmarkEnd w:id="5"/>
    </w:p>
    <w:p w14:paraId="60614D00" w14:textId="7664F93E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ABAA833" w14:textId="77777777" w:rsidR="00FB2844" w:rsidRDefault="00FB2844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DCA1A3F" w14:textId="77777777" w:rsidR="00FB6AAB" w:rsidRDefault="00FB6AAB" w:rsidP="00FB6AAB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29CF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14:paraId="3A1662B1" w14:textId="77777777" w:rsidR="00FB6AAB" w:rsidRPr="00BA29CF" w:rsidRDefault="00FB6AAB" w:rsidP="00FB6AAB">
      <w:pPr>
        <w:pStyle w:val="a7"/>
        <w:spacing w:before="3"/>
        <w:ind w:left="0"/>
        <w:jc w:val="both"/>
        <w:rPr>
          <w:i/>
        </w:rPr>
      </w:pPr>
    </w:p>
    <w:tbl>
      <w:tblPr>
        <w:tblStyle w:val="TableNormal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931"/>
      </w:tblGrid>
      <w:tr w:rsidR="00FB6AAB" w:rsidRPr="00BA29CF" w14:paraId="0EAFDE39" w14:textId="77777777" w:rsidTr="00610104">
        <w:trPr>
          <w:trHeight w:val="571"/>
          <w:jc w:val="center"/>
        </w:trPr>
        <w:tc>
          <w:tcPr>
            <w:tcW w:w="9487" w:type="dxa"/>
            <w:gridSpan w:val="2"/>
          </w:tcPr>
          <w:p w14:paraId="07D4EDB5" w14:textId="77777777" w:rsidR="00FB6AAB" w:rsidRPr="00BA29CF" w:rsidRDefault="00FB6AAB" w:rsidP="00610104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АНКЕ</w:t>
            </w:r>
            <w:r w:rsidRPr="00BA29CF">
              <w:rPr>
                <w:b/>
                <w:sz w:val="28"/>
                <w:szCs w:val="28"/>
              </w:rPr>
              <w:t>ТА</w:t>
            </w:r>
          </w:p>
        </w:tc>
      </w:tr>
      <w:tr w:rsidR="00FB6AAB" w:rsidRPr="00EC668A" w14:paraId="13A74157" w14:textId="77777777" w:rsidTr="00610104">
        <w:trPr>
          <w:trHeight w:val="2903"/>
          <w:jc w:val="center"/>
        </w:trPr>
        <w:tc>
          <w:tcPr>
            <w:tcW w:w="4556" w:type="dxa"/>
          </w:tcPr>
          <w:p w14:paraId="0BECDD4B" w14:textId="77777777" w:rsidR="00FB6AAB" w:rsidRPr="00765931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Фамилия:</w:t>
            </w:r>
          </w:p>
          <w:p w14:paraId="18F23CA6" w14:textId="77777777" w:rsidR="00FB6AAB" w:rsidRPr="00765931" w:rsidRDefault="00FB6AAB" w:rsidP="00610104">
            <w:pPr>
              <w:pStyle w:val="TableParagraph"/>
              <w:spacing w:before="47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Имя:</w:t>
            </w:r>
          </w:p>
          <w:p w14:paraId="200D5AD6" w14:textId="77777777" w:rsidR="00FB6AAB" w:rsidRPr="00765931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Отчество:</w:t>
            </w:r>
          </w:p>
          <w:p w14:paraId="3B6295DD" w14:textId="77777777" w:rsidR="00FB6AAB" w:rsidRPr="00765931" w:rsidRDefault="00FB6AAB" w:rsidP="00610104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Учебное заведение</w:t>
            </w:r>
            <w:r>
              <w:rPr>
                <w:sz w:val="28"/>
                <w:szCs w:val="28"/>
                <w:lang w:val="ru-RU"/>
              </w:rPr>
              <w:t>, адрес</w:t>
            </w:r>
            <w:r w:rsidRPr="00765931">
              <w:rPr>
                <w:sz w:val="28"/>
                <w:szCs w:val="28"/>
                <w:lang w:val="ru-RU"/>
              </w:rPr>
              <w:t>/класс</w:t>
            </w:r>
            <w:r>
              <w:rPr>
                <w:sz w:val="28"/>
                <w:szCs w:val="28"/>
                <w:lang w:val="ru-RU"/>
              </w:rPr>
              <w:t>/</w:t>
            </w:r>
          </w:p>
          <w:p w14:paraId="501C1C1F" w14:textId="77777777" w:rsidR="00FB6AAB" w:rsidRPr="00765931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Тел</w:t>
            </w:r>
            <w:r>
              <w:rPr>
                <w:sz w:val="28"/>
                <w:szCs w:val="28"/>
                <w:lang w:val="ru-RU"/>
              </w:rPr>
              <w:t>ефон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  <w:p w14:paraId="616FAD1F" w14:textId="77777777" w:rsidR="00FB6AAB" w:rsidRPr="00765931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ru-RU"/>
              </w:rPr>
            </w:pPr>
            <w:r w:rsidRPr="00BA29CF">
              <w:rPr>
                <w:sz w:val="28"/>
                <w:szCs w:val="28"/>
              </w:rPr>
              <w:t>e</w:t>
            </w:r>
            <w:r w:rsidRPr="00765931">
              <w:rPr>
                <w:sz w:val="28"/>
                <w:szCs w:val="28"/>
                <w:lang w:val="ru-RU"/>
              </w:rPr>
              <w:t>-</w:t>
            </w:r>
            <w:r w:rsidRPr="00BA29CF">
              <w:rPr>
                <w:sz w:val="28"/>
                <w:szCs w:val="28"/>
              </w:rPr>
              <w:t>mail</w:t>
            </w:r>
            <w:r w:rsidRPr="00765931">
              <w:rPr>
                <w:sz w:val="28"/>
                <w:szCs w:val="28"/>
                <w:lang w:val="ru-RU"/>
              </w:rPr>
              <w:t>:</w:t>
            </w:r>
          </w:p>
        </w:tc>
        <w:tc>
          <w:tcPr>
            <w:tcW w:w="4931" w:type="dxa"/>
          </w:tcPr>
          <w:p w14:paraId="145172A1" w14:textId="77777777" w:rsidR="00FB6AAB" w:rsidRPr="00765931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AAB" w:rsidRPr="00BA29CF" w14:paraId="1BD9828D" w14:textId="77777777" w:rsidTr="00610104">
        <w:trPr>
          <w:trHeight w:val="546"/>
          <w:jc w:val="center"/>
        </w:trPr>
        <w:tc>
          <w:tcPr>
            <w:tcW w:w="4556" w:type="dxa"/>
          </w:tcPr>
          <w:p w14:paraId="12825896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931" w:type="dxa"/>
          </w:tcPr>
          <w:p w14:paraId="2D8D2BE4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21798C52" w14:textId="77777777" w:rsidTr="00610104">
        <w:trPr>
          <w:trHeight w:val="412"/>
          <w:jc w:val="center"/>
        </w:trPr>
        <w:tc>
          <w:tcPr>
            <w:tcW w:w="4556" w:type="dxa"/>
          </w:tcPr>
          <w:p w14:paraId="027221F6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Языковые навыки</w:t>
            </w:r>
          </w:p>
        </w:tc>
        <w:tc>
          <w:tcPr>
            <w:tcW w:w="4931" w:type="dxa"/>
          </w:tcPr>
          <w:p w14:paraId="6F8D7976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2FC99600" w14:textId="77777777" w:rsidTr="00610104">
        <w:trPr>
          <w:trHeight w:val="560"/>
          <w:jc w:val="center"/>
        </w:trPr>
        <w:tc>
          <w:tcPr>
            <w:tcW w:w="4556" w:type="dxa"/>
          </w:tcPr>
          <w:p w14:paraId="4F08F849" w14:textId="77777777" w:rsidR="00FB6AAB" w:rsidRPr="00BA29CF" w:rsidRDefault="00FB6AAB" w:rsidP="00610104">
            <w:pPr>
              <w:pStyle w:val="TableParagraph"/>
              <w:jc w:val="both"/>
              <w:rPr>
                <w:sz w:val="28"/>
                <w:szCs w:val="28"/>
              </w:rPr>
            </w:pPr>
            <w:r w:rsidRPr="00BA29CF"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931" w:type="dxa"/>
          </w:tcPr>
          <w:p w14:paraId="2629E1D6" w14:textId="77777777" w:rsidR="00FB6AAB" w:rsidRPr="00BA29CF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B6AAB" w:rsidRPr="00BA29CF" w14:paraId="44CC687E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638C4DDF" w14:textId="77777777" w:rsidR="00FB6AAB" w:rsidRPr="00FB6AAB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189455FB" w14:textId="77777777" w:rsidR="00FB6AAB" w:rsidRPr="00FB6AAB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14:paraId="0DB33C3A" w14:textId="77777777" w:rsidR="00FB6AAB" w:rsidRPr="00765931" w:rsidRDefault="00FB6AAB" w:rsidP="00610104">
            <w:pPr>
              <w:pStyle w:val="TableParagraph"/>
              <w:spacing w:before="213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Настоящим также подтверждаю, что являюсь единственным обладателем</w:t>
            </w:r>
          </w:p>
          <w:p w14:paraId="301A3FD5" w14:textId="77777777" w:rsidR="00FB6AAB" w:rsidRPr="00523731" w:rsidRDefault="00FB6AAB" w:rsidP="00610104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765931">
              <w:rPr>
                <w:sz w:val="28"/>
                <w:szCs w:val="28"/>
                <w:lang w:val="ru-RU"/>
              </w:rPr>
              <w:t>исключительных имущественных прав на данный объект и что при создании объекта мною не были нарушены права других лиц.</w:t>
            </w:r>
          </w:p>
          <w:p w14:paraId="7A0FA225" w14:textId="77777777" w:rsidR="00FB6AAB" w:rsidRPr="00523731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B6AAB" w:rsidRPr="00BA29CF" w14:paraId="2EECC424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70D177C5" w14:textId="77777777" w:rsidR="00FB6AAB" w:rsidRPr="00953C32" w:rsidRDefault="00FB6AAB" w:rsidP="0061010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C32">
              <w:rPr>
                <w:rFonts w:ascii="Arial" w:hAnsi="Arial" w:cs="Arial"/>
                <w:sz w:val="24"/>
                <w:szCs w:val="24"/>
              </w:rPr>
              <w:t>заполняется собственноручно</w:t>
            </w:r>
          </w:p>
        </w:tc>
      </w:tr>
      <w:tr w:rsidR="00FB6AAB" w:rsidRPr="00BA29CF" w14:paraId="0664F5A2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4C2D716B" w14:textId="77777777" w:rsidR="00FB6AAB" w:rsidRPr="00953C32" w:rsidRDefault="00FB6AAB" w:rsidP="00610104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53C32">
              <w:rPr>
                <w:rFonts w:ascii="Arial" w:hAnsi="Arial" w:cs="Arial"/>
                <w:sz w:val="24"/>
                <w:szCs w:val="24"/>
                <w:lang w:val="ru-RU"/>
              </w:rPr>
              <w:t>Ф.И.О. участника                                                                                           Подпись</w:t>
            </w:r>
          </w:p>
        </w:tc>
      </w:tr>
    </w:tbl>
    <w:p w14:paraId="6A300092" w14:textId="77777777" w:rsidR="00FB6AAB" w:rsidRPr="00BA29CF" w:rsidRDefault="00FB6AAB" w:rsidP="00FB6AAB">
      <w:pPr>
        <w:pStyle w:val="a7"/>
        <w:ind w:left="0"/>
        <w:jc w:val="both"/>
        <w:rPr>
          <w:i/>
        </w:rPr>
      </w:pPr>
    </w:p>
    <w:p w14:paraId="4E92CE22" w14:textId="77777777" w:rsidR="00FB6AAB" w:rsidRPr="00FC2E0D" w:rsidRDefault="00FB6AAB" w:rsidP="00FB6AAB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</w:rPr>
      </w:pPr>
      <w:r w:rsidRPr="00FC2E0D">
        <w:rPr>
          <w:rFonts w:ascii="Times New Roman" w:hAnsi="Times New Roman" w:cs="Times New Roman"/>
          <w:sz w:val="28"/>
          <w:szCs w:val="28"/>
        </w:rPr>
        <w:t>* все поля обязательны для заполнения, приложить подтверждающие документы ваших достижений (сертификаты, дипломы, благодарственные письма, рекомендательные письма)</w:t>
      </w:r>
    </w:p>
    <w:p w14:paraId="70FADA2C" w14:textId="77777777" w:rsidR="00FB6AAB" w:rsidRPr="00FC2E0D" w:rsidRDefault="00FB6AAB" w:rsidP="00FB6A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0B26F" w14:textId="77777777" w:rsidR="00FB6AAB" w:rsidRPr="00F94367" w:rsidRDefault="00FB6AAB" w:rsidP="00FB6AAB">
      <w:pPr>
        <w:jc w:val="both"/>
        <w:rPr>
          <w:rFonts w:ascii="Arial" w:hAnsi="Arial" w:cs="Arial"/>
          <w:sz w:val="24"/>
          <w:szCs w:val="24"/>
        </w:rPr>
      </w:pPr>
    </w:p>
    <w:p w14:paraId="72CBD4A6" w14:textId="10A9C9FC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CB68EC1" w14:textId="628F6385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1E9C440" w14:textId="701AAA68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A084BD8" w14:textId="3B52853F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7CE8B50" w14:textId="79C37C90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8E8DDB" w14:textId="06E4F9FB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56C97C" w14:textId="77777777" w:rsidR="00FB6AAB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71EB397" w14:textId="77777777" w:rsidR="00765931" w:rsidRPr="00BA29CF" w:rsidRDefault="00765931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52DEAD" w14:textId="77777777" w:rsidR="00765931" w:rsidRPr="00BA29CF" w:rsidRDefault="00765931" w:rsidP="00765931">
      <w:pPr>
        <w:pStyle w:val="a7"/>
        <w:spacing w:before="3"/>
        <w:ind w:left="0"/>
        <w:jc w:val="both"/>
        <w:rPr>
          <w:i/>
        </w:rPr>
      </w:pPr>
    </w:p>
    <w:sectPr w:rsidR="00765931" w:rsidRPr="00BA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AE2"/>
    <w:multiLevelType w:val="hybridMultilevel"/>
    <w:tmpl w:val="576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9FC"/>
    <w:multiLevelType w:val="hybridMultilevel"/>
    <w:tmpl w:val="D2F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26E"/>
    <w:multiLevelType w:val="hybridMultilevel"/>
    <w:tmpl w:val="5AB401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4" w15:restartNumberingAfterBreak="0">
    <w:nsid w:val="3489247D"/>
    <w:multiLevelType w:val="hybridMultilevel"/>
    <w:tmpl w:val="1A44FE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E284426"/>
    <w:multiLevelType w:val="hybridMultilevel"/>
    <w:tmpl w:val="90F20CDE"/>
    <w:lvl w:ilvl="0" w:tplc="C53AE7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5A512AB5"/>
    <w:multiLevelType w:val="multilevel"/>
    <w:tmpl w:val="5D9CA8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6" w:hanging="2160"/>
      </w:pPr>
      <w:rPr>
        <w:rFonts w:hint="default"/>
      </w:rPr>
    </w:lvl>
  </w:abstractNum>
  <w:abstractNum w:abstractNumId="7" w15:restartNumberingAfterBreak="0">
    <w:nsid w:val="694F420E"/>
    <w:multiLevelType w:val="hybridMultilevel"/>
    <w:tmpl w:val="995AA6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6AD0757E"/>
    <w:multiLevelType w:val="hybridMultilevel"/>
    <w:tmpl w:val="7F9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2508E"/>
    <w:multiLevelType w:val="hybridMultilevel"/>
    <w:tmpl w:val="3EC219CE"/>
    <w:lvl w:ilvl="0" w:tplc="C21403E2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384D5F"/>
    <w:multiLevelType w:val="hybridMultilevel"/>
    <w:tmpl w:val="08DE90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F01121E"/>
    <w:multiLevelType w:val="hybridMultilevel"/>
    <w:tmpl w:val="229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F"/>
    <w:rsid w:val="000361A9"/>
    <w:rsid w:val="000A3E99"/>
    <w:rsid w:val="000C65C2"/>
    <w:rsid w:val="00141DEF"/>
    <w:rsid w:val="00144972"/>
    <w:rsid w:val="0019210C"/>
    <w:rsid w:val="001A6FDC"/>
    <w:rsid w:val="001C1B41"/>
    <w:rsid w:val="0031167E"/>
    <w:rsid w:val="003508CF"/>
    <w:rsid w:val="003A61B3"/>
    <w:rsid w:val="003C6422"/>
    <w:rsid w:val="00432104"/>
    <w:rsid w:val="004E140B"/>
    <w:rsid w:val="005218A0"/>
    <w:rsid w:val="0055586A"/>
    <w:rsid w:val="005B08A1"/>
    <w:rsid w:val="00632D52"/>
    <w:rsid w:val="0068248C"/>
    <w:rsid w:val="00682B75"/>
    <w:rsid w:val="00765931"/>
    <w:rsid w:val="00766558"/>
    <w:rsid w:val="00832BF9"/>
    <w:rsid w:val="008A1931"/>
    <w:rsid w:val="0091389A"/>
    <w:rsid w:val="00936BAC"/>
    <w:rsid w:val="00937142"/>
    <w:rsid w:val="0094404F"/>
    <w:rsid w:val="00953C32"/>
    <w:rsid w:val="0096736F"/>
    <w:rsid w:val="0097187F"/>
    <w:rsid w:val="00984D79"/>
    <w:rsid w:val="00984F6E"/>
    <w:rsid w:val="009D29D0"/>
    <w:rsid w:val="009F7E60"/>
    <w:rsid w:val="00A64C53"/>
    <w:rsid w:val="00A65880"/>
    <w:rsid w:val="00B44450"/>
    <w:rsid w:val="00BE3606"/>
    <w:rsid w:val="00C37B20"/>
    <w:rsid w:val="00C84350"/>
    <w:rsid w:val="00CB7394"/>
    <w:rsid w:val="00D025D1"/>
    <w:rsid w:val="00E028EE"/>
    <w:rsid w:val="00E51E27"/>
    <w:rsid w:val="00E94C31"/>
    <w:rsid w:val="00E954BC"/>
    <w:rsid w:val="00F94367"/>
    <w:rsid w:val="00FB2844"/>
    <w:rsid w:val="00FB6AAB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8FE"/>
  <w15:chartTrackingRefBased/>
  <w15:docId w15:val="{47F43403-A9C3-4F0E-ABB1-A6B9505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EF"/>
    <w:pPr>
      <w:ind w:left="720"/>
      <w:contextualSpacing/>
    </w:pPr>
  </w:style>
  <w:style w:type="character" w:styleId="a4">
    <w:name w:val="Strong"/>
    <w:basedOn w:val="a0"/>
    <w:uiPriority w:val="22"/>
    <w:qFormat/>
    <w:rsid w:val="0031167E"/>
    <w:rPr>
      <w:b/>
      <w:bCs/>
    </w:rPr>
  </w:style>
  <w:style w:type="character" w:styleId="a5">
    <w:name w:val="Hyperlink"/>
    <w:basedOn w:val="a0"/>
    <w:uiPriority w:val="99"/>
    <w:unhideWhenUsed/>
    <w:rsid w:val="00E954B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95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65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9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qFormat/>
    <w:rsid w:val="00765931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76593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ond223@gmail.com" TargetMode="External"/><Relationship Id="rId5" Type="http://schemas.openxmlformats.org/officeDocument/2006/relationships/hyperlink" Target="mailto:ecofond2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2022-05-13T05:02:00Z</dcterms:created>
  <dcterms:modified xsi:type="dcterms:W3CDTF">2022-05-23T09:13:00Z</dcterms:modified>
</cp:coreProperties>
</file>